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5A54" w14:textId="77777777" w:rsidR="005D39BF" w:rsidRDefault="005D39BF" w:rsidP="00587B38">
      <w:pPr>
        <w:rPr>
          <w:rFonts w:cs="Arial"/>
          <w:b/>
          <w:sz w:val="32"/>
          <w:szCs w:val="32"/>
          <w:lang w:val="en-GB"/>
        </w:rPr>
      </w:pPr>
      <w:bookmarkStart w:id="0" w:name="_Hlk107912601"/>
    </w:p>
    <w:p w14:paraId="3B6C6186" w14:textId="77777777" w:rsidR="005D39BF" w:rsidRDefault="005D39BF" w:rsidP="00587B38">
      <w:pPr>
        <w:rPr>
          <w:rFonts w:cs="Arial"/>
          <w:b/>
          <w:sz w:val="32"/>
          <w:szCs w:val="32"/>
          <w:lang w:val="en-GB"/>
        </w:rPr>
      </w:pPr>
    </w:p>
    <w:p w14:paraId="22DB03C9" w14:textId="20A84129" w:rsidR="00587B38" w:rsidRPr="00F77B14" w:rsidRDefault="00AA6223" w:rsidP="00587B38">
      <w:pPr>
        <w:rPr>
          <w:rFonts w:cs="Arial"/>
          <w:b/>
          <w:sz w:val="32"/>
          <w:szCs w:val="32"/>
          <w:lang w:val="en-US"/>
        </w:rPr>
      </w:pPr>
      <w:r w:rsidRPr="00F77B14">
        <w:rPr>
          <w:rFonts w:cs="Arial"/>
          <w:b/>
          <w:sz w:val="32"/>
          <w:szCs w:val="32"/>
          <w:lang w:val="en-GB"/>
        </w:rPr>
        <w:t xml:space="preserve">Sponsor Approval – DB Lock </w:t>
      </w:r>
      <w:r w:rsidR="00EF3B4F">
        <w:rPr>
          <w:rFonts w:cs="Arial"/>
          <w:b/>
          <w:sz w:val="32"/>
          <w:szCs w:val="32"/>
          <w:lang w:val="en-GB"/>
        </w:rPr>
        <w:t>&amp;</w:t>
      </w:r>
      <w:r w:rsidRPr="00F77B14">
        <w:rPr>
          <w:rFonts w:cs="Arial"/>
          <w:b/>
          <w:sz w:val="32"/>
          <w:szCs w:val="32"/>
          <w:lang w:val="en-GB"/>
        </w:rPr>
        <w:t xml:space="preserve"> </w:t>
      </w:r>
      <w:r w:rsidR="00EF3B4F">
        <w:rPr>
          <w:rFonts w:cs="Arial"/>
          <w:b/>
          <w:sz w:val="32"/>
          <w:szCs w:val="32"/>
          <w:lang w:val="en-GB"/>
        </w:rPr>
        <w:t>P</w:t>
      </w:r>
      <w:r w:rsidRPr="00F77B14">
        <w:rPr>
          <w:rFonts w:cs="Arial"/>
          <w:b/>
          <w:sz w:val="32"/>
          <w:szCs w:val="32"/>
          <w:lang w:val="en-GB"/>
        </w:rPr>
        <w:t>re-</w:t>
      </w:r>
      <w:r w:rsidR="00EF3B4F">
        <w:rPr>
          <w:rFonts w:cs="Arial"/>
          <w:b/>
          <w:sz w:val="32"/>
          <w:szCs w:val="32"/>
          <w:lang w:val="en-GB"/>
        </w:rPr>
        <w:t>L</w:t>
      </w:r>
      <w:r w:rsidRPr="00F77B14">
        <w:rPr>
          <w:rFonts w:cs="Arial"/>
          <w:b/>
          <w:sz w:val="32"/>
          <w:szCs w:val="32"/>
          <w:lang w:val="en-GB"/>
        </w:rPr>
        <w:t>ock Checks</w:t>
      </w:r>
    </w:p>
    <w:tbl>
      <w:tblPr>
        <w:tblW w:w="9078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44" w:type="dxa"/>
          <w:left w:w="96" w:type="dxa"/>
          <w:bottom w:w="144" w:type="dxa"/>
          <w:right w:w="96" w:type="dxa"/>
        </w:tblCellMar>
        <w:tblLook w:val="04A0" w:firstRow="1" w:lastRow="0" w:firstColumn="1" w:lastColumn="0" w:noHBand="0" w:noVBand="1"/>
      </w:tblPr>
      <w:tblGrid>
        <w:gridCol w:w="3681"/>
        <w:gridCol w:w="5397"/>
      </w:tblGrid>
      <w:tr w:rsidR="00EF3B4F" w:rsidRPr="00F77B14" w14:paraId="1CE33730" w14:textId="77777777" w:rsidTr="00452000">
        <w:trPr>
          <w:trHeight w:val="214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2CEFF0" w14:textId="77777777" w:rsidR="00EF3B4F" w:rsidRPr="00F77B14" w:rsidRDefault="00EF3B4F" w:rsidP="00EF3B4F">
            <w:pPr>
              <w:pStyle w:val="BodyText2"/>
              <w:spacing w:after="0" w:line="360" w:lineRule="auto"/>
              <w:rPr>
                <w:rFonts w:cs="Arial"/>
                <w:b/>
                <w:lang w:val="en-US"/>
              </w:rPr>
            </w:pPr>
            <w:r w:rsidRPr="00F77B14">
              <w:rPr>
                <w:rFonts w:cs="Arial"/>
                <w:b/>
                <w:lang w:val="en-US"/>
              </w:rPr>
              <w:t>Study code</w:t>
            </w:r>
          </w:p>
        </w:tc>
        <w:tc>
          <w:tcPr>
            <w:tcW w:w="5397" w:type="dxa"/>
            <w:vAlign w:val="center"/>
          </w:tcPr>
          <w:p w14:paraId="21FDB3B0" w14:textId="2DE257BB" w:rsidR="00EF3B4F" w:rsidRPr="00F77B14" w:rsidRDefault="00EF3B4F" w:rsidP="00EF3B4F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i/>
                <w:iCs/>
                <w:lang w:val="en-US" w:eastAsia="de-CH"/>
              </w:rPr>
            </w:pPr>
            <w:r w:rsidRPr="00DC251B">
              <w:rPr>
                <w:rFonts w:cs="Arial"/>
                <w:i/>
                <w:iCs/>
                <w:highlight w:val="yellow"/>
                <w:lang w:val="en-US" w:eastAsia="de-CH"/>
              </w:rPr>
              <w:t>Study###</w:t>
            </w:r>
          </w:p>
        </w:tc>
      </w:tr>
      <w:tr w:rsidR="00EF3B4F" w:rsidRPr="00F77B14" w14:paraId="0315DD89" w14:textId="77777777" w:rsidTr="00452000">
        <w:trPr>
          <w:trHeight w:val="20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3C8F485" w14:textId="77777777" w:rsidR="00EF3B4F" w:rsidRPr="00F77B14" w:rsidRDefault="00EF3B4F" w:rsidP="00EF3B4F">
            <w:pPr>
              <w:pStyle w:val="BodyText2"/>
              <w:spacing w:after="0" w:line="360" w:lineRule="auto"/>
              <w:rPr>
                <w:rFonts w:cs="Arial"/>
                <w:b/>
                <w:lang w:val="en-US"/>
              </w:rPr>
            </w:pPr>
            <w:r w:rsidRPr="00F77B14">
              <w:rPr>
                <w:rFonts w:cs="Arial"/>
                <w:b/>
                <w:lang w:val="en-US"/>
              </w:rPr>
              <w:t>Study name</w:t>
            </w:r>
          </w:p>
        </w:tc>
        <w:tc>
          <w:tcPr>
            <w:tcW w:w="5397" w:type="dxa"/>
            <w:vAlign w:val="center"/>
          </w:tcPr>
          <w:p w14:paraId="5F59621D" w14:textId="5F4C700E" w:rsidR="00EF3B4F" w:rsidRPr="00F77B14" w:rsidRDefault="00EF3B4F" w:rsidP="00EF3B4F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i/>
                <w:iCs/>
                <w:lang w:val="en-US" w:eastAsia="de-CH"/>
              </w:rPr>
            </w:pPr>
            <w:r w:rsidRPr="00DC251B">
              <w:rPr>
                <w:rFonts w:cs="Arial"/>
                <w:i/>
                <w:iCs/>
                <w:highlight w:val="yellow"/>
                <w:lang w:val="en-US" w:eastAsia="de-CH"/>
              </w:rPr>
              <w:t>Study Name</w:t>
            </w:r>
          </w:p>
        </w:tc>
      </w:tr>
      <w:tr w:rsidR="00587B38" w:rsidRPr="009238C3" w14:paraId="53A90EFC" w14:textId="77777777" w:rsidTr="00452000">
        <w:trPr>
          <w:trHeight w:val="20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  <w:hideMark/>
          </w:tcPr>
          <w:p w14:paraId="78E092EE" w14:textId="77777777" w:rsidR="00587B38" w:rsidRPr="00F77B14" w:rsidRDefault="00587B38">
            <w:pPr>
              <w:pStyle w:val="BodyText2"/>
              <w:spacing w:after="0" w:line="360" w:lineRule="auto"/>
              <w:rPr>
                <w:rFonts w:cs="Arial"/>
                <w:b/>
                <w:lang w:val="en-US"/>
              </w:rPr>
            </w:pPr>
            <w:r w:rsidRPr="00F77B14">
              <w:rPr>
                <w:rFonts w:cs="Arial"/>
                <w:b/>
                <w:lang w:val="en-US"/>
              </w:rPr>
              <w:t xml:space="preserve">Sponsor </w:t>
            </w:r>
          </w:p>
        </w:tc>
        <w:tc>
          <w:tcPr>
            <w:tcW w:w="5397" w:type="dxa"/>
            <w:vAlign w:val="center"/>
            <w:hideMark/>
          </w:tcPr>
          <w:p w14:paraId="5A719D36" w14:textId="71D8778A" w:rsidR="00587B38" w:rsidRPr="00F77B14" w:rsidRDefault="00EF3B4F" w:rsidP="00DC251B">
            <w:pPr>
              <w:spacing w:after="0" w:line="360" w:lineRule="auto"/>
              <w:jc w:val="left"/>
              <w:rPr>
                <w:rFonts w:cs="Arial"/>
                <w:lang w:val="en-US"/>
              </w:rPr>
            </w:pPr>
            <w:r w:rsidRPr="00DC251B">
              <w:rPr>
                <w:rFonts w:cs="Arial"/>
                <w:i/>
                <w:highlight w:val="yellow"/>
                <w:lang w:val="en-US"/>
              </w:rPr>
              <w:t>Name</w:t>
            </w:r>
            <w:r>
              <w:rPr>
                <w:rFonts w:cs="Arial"/>
                <w:i/>
                <w:lang w:val="en-US"/>
              </w:rPr>
              <w:t xml:space="preserve"> (in case Sponsor is an institution, name Sponsor Representative)</w:t>
            </w:r>
          </w:p>
        </w:tc>
      </w:tr>
    </w:tbl>
    <w:p w14:paraId="09E406C3" w14:textId="44AE86EE" w:rsidR="003E34E2" w:rsidRPr="00F77B14" w:rsidRDefault="003E34E2" w:rsidP="003C2E1D">
      <w:pPr>
        <w:spacing w:after="0" w:line="276" w:lineRule="auto"/>
        <w:jc w:val="left"/>
        <w:rPr>
          <w:rFonts w:cs="Arial"/>
          <w:lang w:val="en-US"/>
        </w:rPr>
      </w:pPr>
      <w:bookmarkStart w:id="1" w:name="_Hlk108621373"/>
      <w:bookmarkStart w:id="2" w:name="_Hlk108621045"/>
      <w:bookmarkEnd w:id="0"/>
      <w:r w:rsidRPr="00F77B14">
        <w:rPr>
          <w:rFonts w:cs="Arial"/>
          <w:lang w:val="en-US"/>
        </w:rPr>
        <w:t>CTU Bern would like to remind you that</w:t>
      </w:r>
      <w:r w:rsidR="00942712" w:rsidRPr="00F77B14">
        <w:rPr>
          <w:rFonts w:cs="Arial"/>
          <w:lang w:val="en-US"/>
        </w:rPr>
        <w:t xml:space="preserve"> </w:t>
      </w:r>
      <w:r w:rsidRPr="003C2E1D">
        <w:rPr>
          <w:rFonts w:cs="Arial"/>
          <w:b/>
          <w:lang w:val="en-US"/>
        </w:rPr>
        <w:t xml:space="preserve">the </w:t>
      </w:r>
      <w:r w:rsidRPr="003C2E1D">
        <w:rPr>
          <w:rFonts w:cs="Arial"/>
          <w:b/>
          <w:lang w:val="en-GB"/>
        </w:rPr>
        <w:t xml:space="preserve">predefined </w:t>
      </w:r>
      <w:r w:rsidR="00942712" w:rsidRPr="003C2E1D">
        <w:rPr>
          <w:rFonts w:cs="Arial"/>
          <w:b/>
          <w:lang w:val="en-GB"/>
        </w:rPr>
        <w:t>date for</w:t>
      </w:r>
      <w:r w:rsidRPr="003C2E1D">
        <w:rPr>
          <w:rFonts w:cs="Arial"/>
          <w:b/>
          <w:lang w:val="en-GB"/>
        </w:rPr>
        <w:t xml:space="preserve"> </w:t>
      </w:r>
      <w:r w:rsidR="0031644F" w:rsidRPr="003C2E1D">
        <w:rPr>
          <w:rFonts w:cs="Arial"/>
          <w:b/>
          <w:lang w:val="en-GB"/>
        </w:rPr>
        <w:t>conclusion of the pre-lock activities</w:t>
      </w:r>
      <w:r w:rsidR="00942712" w:rsidRPr="003C2E1D">
        <w:rPr>
          <w:rFonts w:cs="Arial"/>
          <w:b/>
          <w:lang w:val="en-GB"/>
        </w:rPr>
        <w:t xml:space="preserve">, data cleaning and validation, </w:t>
      </w:r>
      <w:r w:rsidRPr="003C2E1D">
        <w:rPr>
          <w:rFonts w:cs="Arial"/>
          <w:b/>
          <w:lang w:val="en-US"/>
        </w:rPr>
        <w:t>has been reached</w:t>
      </w:r>
      <w:r w:rsidR="00942712" w:rsidRPr="00F77B14">
        <w:rPr>
          <w:rFonts w:cs="Arial"/>
          <w:lang w:val="en-US"/>
        </w:rPr>
        <w:t>:</w:t>
      </w:r>
    </w:p>
    <w:p w14:paraId="373B03DD" w14:textId="44183433" w:rsidR="0072178C" w:rsidRPr="00F77B14" w:rsidRDefault="007231F1" w:rsidP="003C2E1D">
      <w:pPr>
        <w:spacing w:after="0" w:line="276" w:lineRule="auto"/>
        <w:jc w:val="left"/>
        <w:rPr>
          <w:rFonts w:cs="Arial"/>
          <w:lang w:val="en-US"/>
        </w:rPr>
      </w:pPr>
      <w:r w:rsidRPr="003C2E1D">
        <w:rPr>
          <w:rFonts w:cs="Arial"/>
          <w:highlight w:val="yellow"/>
          <w:lang w:val="en-US"/>
        </w:rPr>
        <w:t xml:space="preserve">As agreed in the DMP / As stated in the study protocol </w:t>
      </w:r>
      <w:bookmarkEnd w:id="1"/>
      <w:r w:rsidRPr="003C2E1D">
        <w:rPr>
          <w:rFonts w:cs="Arial"/>
          <w:highlight w:val="yellow"/>
          <w:lang w:val="en-US"/>
        </w:rPr>
        <w:t>/ As communicated in the signed CTU_DM_TEM-41</w:t>
      </w:r>
      <w:r w:rsidRPr="00F77B14">
        <w:rPr>
          <w:rFonts w:cs="Arial"/>
          <w:lang w:val="en-US"/>
        </w:rPr>
        <w:t xml:space="preserve"> the </w:t>
      </w:r>
      <w:r w:rsidR="0072178C" w:rsidRPr="00F77B14">
        <w:rPr>
          <w:rFonts w:cs="Arial"/>
          <w:lang w:val="en-US"/>
        </w:rPr>
        <w:t>expected dat</w:t>
      </w:r>
      <w:r w:rsidR="00EF3B4F">
        <w:rPr>
          <w:rFonts w:cs="Arial"/>
          <w:lang w:val="en-US"/>
        </w:rPr>
        <w:t>e</w:t>
      </w:r>
      <w:r w:rsidR="0072178C" w:rsidRPr="00F77B14">
        <w:rPr>
          <w:rFonts w:cs="Arial"/>
          <w:lang w:val="en-US"/>
        </w:rPr>
        <w:t xml:space="preserve"> for data cleaning conclusion and database lock </w:t>
      </w:r>
      <w:proofErr w:type="gramStart"/>
      <w:r w:rsidR="0072178C" w:rsidRPr="00F77B14">
        <w:rPr>
          <w:rFonts w:cs="Arial"/>
          <w:lang w:val="en-US"/>
        </w:rPr>
        <w:t>is:</w:t>
      </w:r>
      <w:proofErr w:type="gramEnd"/>
      <w:r w:rsidR="0072178C" w:rsidRPr="00F77B14">
        <w:rPr>
          <w:rFonts w:cs="Arial"/>
          <w:lang w:val="en-US"/>
        </w:rPr>
        <w:t xml:space="preserve"> </w:t>
      </w:r>
      <w:r w:rsidR="0072178C" w:rsidRPr="003C2E1D">
        <w:rPr>
          <w:rFonts w:cs="Arial"/>
          <w:b/>
          <w:bCs/>
          <w:highlight w:val="yellow"/>
          <w:lang w:val="en-US"/>
        </w:rPr>
        <w:t>mm/</w:t>
      </w:r>
      <w:proofErr w:type="spellStart"/>
      <w:r w:rsidR="0072178C" w:rsidRPr="003C2E1D">
        <w:rPr>
          <w:rFonts w:cs="Arial"/>
          <w:b/>
          <w:bCs/>
          <w:highlight w:val="yellow"/>
          <w:lang w:val="en-US"/>
        </w:rPr>
        <w:t>yyyy</w:t>
      </w:r>
      <w:proofErr w:type="spellEnd"/>
    </w:p>
    <w:p w14:paraId="19255FE9" w14:textId="77777777" w:rsidR="0072178C" w:rsidRPr="00F77B14" w:rsidRDefault="0072178C" w:rsidP="003C2E1D">
      <w:pPr>
        <w:spacing w:after="0" w:line="276" w:lineRule="auto"/>
        <w:jc w:val="left"/>
        <w:rPr>
          <w:rFonts w:cs="Arial"/>
          <w:color w:val="4BACC6" w:themeColor="accent5"/>
          <w:spacing w:val="3"/>
          <w:lang w:val="en-GB"/>
        </w:rPr>
      </w:pPr>
    </w:p>
    <w:p w14:paraId="6E78CEA3" w14:textId="0432595B" w:rsidR="00EF3B4F" w:rsidRDefault="00EF3B4F" w:rsidP="003C2E1D">
      <w:pPr>
        <w:suppressAutoHyphens/>
        <w:spacing w:line="276" w:lineRule="auto"/>
        <w:jc w:val="left"/>
        <w:rPr>
          <w:rFonts w:cs="Arial"/>
          <w:lang w:val="en-US"/>
        </w:rPr>
      </w:pPr>
      <w:r w:rsidRPr="00D43254">
        <w:rPr>
          <w:rFonts w:cs="Arial"/>
          <w:b/>
          <w:lang w:val="en-US"/>
        </w:rPr>
        <w:t>Please complete and sign</w:t>
      </w:r>
      <w:r w:rsidRPr="00E81B4D">
        <w:rPr>
          <w:rFonts w:cs="Arial"/>
          <w:lang w:val="en-US"/>
        </w:rPr>
        <w:t xml:space="preserve"> the following </w:t>
      </w:r>
      <w:r>
        <w:rPr>
          <w:rFonts w:cs="Arial"/>
          <w:lang w:val="en-US"/>
        </w:rPr>
        <w:t>sections</w:t>
      </w:r>
      <w:r w:rsidRPr="00E81B4D">
        <w:rPr>
          <w:rFonts w:cs="Arial"/>
          <w:lang w:val="en-US"/>
        </w:rPr>
        <w:t xml:space="preserve"> and send </w:t>
      </w:r>
      <w:r>
        <w:rPr>
          <w:rFonts w:cs="Arial"/>
          <w:lang w:val="en-US"/>
        </w:rPr>
        <w:t xml:space="preserve">the entire document </w:t>
      </w:r>
      <w:r w:rsidRPr="00E81B4D">
        <w:rPr>
          <w:rFonts w:cs="Arial"/>
          <w:lang w:val="en-US"/>
        </w:rPr>
        <w:t>back to CTU by email to</w:t>
      </w:r>
      <w:r>
        <w:rPr>
          <w:rFonts w:cs="Arial"/>
          <w:lang w:val="en-US"/>
        </w:rPr>
        <w:t xml:space="preserve"> </w:t>
      </w:r>
      <w:r w:rsidR="009238C3">
        <w:fldChar w:fldCharType="begin"/>
      </w:r>
      <w:r w:rsidR="009238C3" w:rsidRPr="009238C3">
        <w:rPr>
          <w:lang w:val="en-US"/>
        </w:rPr>
        <w:instrText>HYPERLINK "mailto:datamanagement@ctu.unibe.ch"</w:instrText>
      </w:r>
      <w:r w:rsidR="009238C3">
        <w:fldChar w:fldCharType="separate"/>
      </w:r>
      <w:r w:rsidRPr="000224FE">
        <w:rPr>
          <w:rStyle w:val="Hyperlink"/>
          <w:rFonts w:cs="Arial"/>
          <w:lang w:val="en-US"/>
        </w:rPr>
        <w:t>datamanagement@ctu.unibe.ch</w:t>
      </w:r>
      <w:r w:rsidR="009238C3">
        <w:rPr>
          <w:rStyle w:val="Hyperlink"/>
          <w:rFonts w:cs="Arial"/>
          <w:lang w:val="en-US"/>
        </w:rPr>
        <w:fldChar w:fldCharType="end"/>
      </w:r>
      <w:r w:rsidR="00AA3489">
        <w:rPr>
          <w:rFonts w:cs="Arial"/>
          <w:lang w:val="en-US"/>
        </w:rPr>
        <w:t>.</w:t>
      </w:r>
    </w:p>
    <w:bookmarkEnd w:id="2"/>
    <w:p w14:paraId="4772F940" w14:textId="1431ABA6" w:rsidR="00B911E4" w:rsidRDefault="00B911E4">
      <w:pPr>
        <w:spacing w:after="0" w:line="240" w:lineRule="auto"/>
        <w:jc w:val="left"/>
        <w:rPr>
          <w:rFonts w:cs="Arial"/>
          <w:b/>
          <w:bCs/>
          <w:lang w:val="en-US"/>
        </w:rPr>
      </w:pPr>
    </w:p>
    <w:p w14:paraId="0FE4E16A" w14:textId="77777777" w:rsidR="00EF3B4F" w:rsidRPr="00F77B14" w:rsidRDefault="00EF3B4F">
      <w:pPr>
        <w:spacing w:after="0" w:line="240" w:lineRule="auto"/>
        <w:jc w:val="left"/>
        <w:rPr>
          <w:rFonts w:cs="Arial"/>
          <w:b/>
          <w:bCs/>
          <w:lang w:val="en-US"/>
        </w:rPr>
      </w:pPr>
    </w:p>
    <w:p w14:paraId="33CC8670" w14:textId="159F5276" w:rsidR="0091779B" w:rsidRDefault="0091779B">
      <w:pPr>
        <w:spacing w:after="0" w:line="240" w:lineRule="auto"/>
        <w:jc w:val="left"/>
        <w:rPr>
          <w:rFonts w:cs="Arial"/>
          <w:b/>
          <w:bCs/>
          <w:sz w:val="28"/>
          <w:szCs w:val="28"/>
          <w:lang w:val="en-US"/>
        </w:rPr>
      </w:pPr>
    </w:p>
    <w:p w14:paraId="6B870E58" w14:textId="7517F986" w:rsidR="00A76A8C" w:rsidRPr="00783D4A" w:rsidRDefault="00A76A8C" w:rsidP="00A76A8C">
      <w:pPr>
        <w:rPr>
          <w:rFonts w:cs="Arial"/>
          <w:b/>
          <w:bCs/>
          <w:sz w:val="28"/>
          <w:szCs w:val="28"/>
          <w:lang w:val="en-US"/>
        </w:rPr>
      </w:pPr>
      <w:r w:rsidRPr="00783D4A">
        <w:rPr>
          <w:rFonts w:cs="Arial"/>
          <w:b/>
          <w:bCs/>
          <w:sz w:val="28"/>
          <w:szCs w:val="28"/>
          <w:lang w:val="en-US"/>
        </w:rPr>
        <w:t xml:space="preserve">Pre-lock checks </w:t>
      </w:r>
    </w:p>
    <w:p w14:paraId="34FE4037" w14:textId="06ED449D" w:rsidR="00887C0D" w:rsidRPr="00F77B14" w:rsidRDefault="008A1EF7" w:rsidP="00887C0D">
      <w:pPr>
        <w:rPr>
          <w:rFonts w:cs="Arial"/>
          <w:lang w:val="en-GB"/>
        </w:rPr>
      </w:pPr>
      <w:r w:rsidRPr="00F77B14">
        <w:rPr>
          <w:rFonts w:cs="Arial"/>
          <w:lang w:val="en-GB"/>
        </w:rPr>
        <w:t xml:space="preserve">For every pre-lock item below, confirm that the listed requirements have been met. </w:t>
      </w:r>
    </w:p>
    <w:tbl>
      <w:tblPr>
        <w:tblStyle w:val="TableGrid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6662"/>
      </w:tblGrid>
      <w:tr w:rsidR="00887C0D" w:rsidRPr="00F77B14" w14:paraId="30148265" w14:textId="77777777" w:rsidTr="00783D4A">
        <w:trPr>
          <w:trHeight w:val="715"/>
          <w:tblHeader/>
        </w:trPr>
        <w:tc>
          <w:tcPr>
            <w:tcW w:w="709" w:type="dxa"/>
            <w:shd w:val="clear" w:color="auto" w:fill="BFBFBF" w:themeFill="background1" w:themeFillShade="BF"/>
          </w:tcPr>
          <w:p w14:paraId="18F2483D" w14:textId="77777777" w:rsidR="00887C0D" w:rsidRPr="00783D4A" w:rsidRDefault="00887C0D" w:rsidP="00783D4A">
            <w:pPr>
              <w:spacing w:before="60" w:after="60"/>
              <w:ind w:right="43"/>
              <w:rPr>
                <w:rFonts w:cs="Arial"/>
                <w:b/>
                <w:sz w:val="20"/>
                <w:szCs w:val="20"/>
                <w:lang w:val="en-GB"/>
              </w:rPr>
            </w:pPr>
            <w:r w:rsidRPr="00783D4A">
              <w:rPr>
                <w:rFonts w:cs="Arial"/>
                <w:b/>
                <w:lang w:val="en-GB"/>
              </w:rPr>
              <w:t>Item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C9FFDD" w14:textId="77777777" w:rsidR="00887C0D" w:rsidRPr="00783D4A" w:rsidRDefault="00887C0D" w:rsidP="00783D4A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783D4A">
              <w:rPr>
                <w:rFonts w:cs="Arial"/>
                <w:b/>
                <w:lang w:val="en-GB"/>
              </w:rPr>
              <w:t>Confirmed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D69817F" w14:textId="77777777" w:rsidR="00887C0D" w:rsidRPr="00783D4A" w:rsidRDefault="00887C0D" w:rsidP="00783D4A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83D4A">
              <w:rPr>
                <w:rFonts w:cs="Arial"/>
                <w:b/>
                <w:lang w:val="en-GB"/>
              </w:rPr>
              <w:t>N/A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3399D887" w14:textId="77777777" w:rsidR="00887C0D" w:rsidRPr="00783D4A" w:rsidRDefault="00887C0D" w:rsidP="00783D4A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783D4A">
              <w:rPr>
                <w:rFonts w:cs="Arial"/>
                <w:b/>
                <w:lang w:val="en-GB"/>
              </w:rPr>
              <w:t>Prerequisites</w:t>
            </w:r>
          </w:p>
        </w:tc>
      </w:tr>
      <w:tr w:rsidR="00887C0D" w:rsidRPr="004437F4" w14:paraId="0387C355" w14:textId="77777777" w:rsidTr="00783D4A">
        <w:trPr>
          <w:trHeight w:val="715"/>
        </w:trPr>
        <w:tc>
          <w:tcPr>
            <w:tcW w:w="709" w:type="dxa"/>
            <w:vAlign w:val="center"/>
          </w:tcPr>
          <w:p w14:paraId="1DDB1DE2" w14:textId="77777777" w:rsidR="00887C0D" w:rsidRPr="00F77B14" w:rsidRDefault="00887C0D" w:rsidP="00783D4A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center"/>
          </w:tcPr>
          <w:p w14:paraId="7A161BA0" w14:textId="77777777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D2EAFA1" w14:textId="5ADF7DF5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4314798C" w14:textId="2F6C423C" w:rsidR="00887C0D" w:rsidRPr="00F77B14" w:rsidRDefault="00887C0D" w:rsidP="00783D4A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 xml:space="preserve">All </w:t>
            </w:r>
            <w:r w:rsidR="008A1EF7" w:rsidRPr="00F77B14">
              <w:rPr>
                <w:rFonts w:cs="Arial"/>
                <w:sz w:val="20"/>
                <w:szCs w:val="20"/>
                <w:lang w:val="en-GB"/>
              </w:rPr>
              <w:t>centres</w:t>
            </w:r>
            <w:r w:rsidRPr="00F77B14">
              <w:rPr>
                <w:rFonts w:cs="Arial"/>
                <w:sz w:val="20"/>
                <w:szCs w:val="20"/>
                <w:lang w:val="en-GB"/>
              </w:rPr>
              <w:t xml:space="preserve"> have confirmed completeness and accuracy of data collected in CDMS.</w:t>
            </w:r>
            <w:r w:rsidR="004437F4">
              <w:rPr>
                <w:rFonts w:cs="Arial"/>
                <w:sz w:val="20"/>
                <w:szCs w:val="20"/>
                <w:lang w:val="en-GB"/>
              </w:rPr>
              <w:t xml:space="preserve"> (Please note, this also applies for single site studies)</w:t>
            </w:r>
          </w:p>
        </w:tc>
      </w:tr>
      <w:tr w:rsidR="00887C0D" w:rsidRPr="009238C3" w14:paraId="68125D98" w14:textId="77777777" w:rsidTr="005D39BF">
        <w:trPr>
          <w:trHeight w:val="715"/>
        </w:trPr>
        <w:tc>
          <w:tcPr>
            <w:tcW w:w="709" w:type="dxa"/>
            <w:vAlign w:val="center"/>
          </w:tcPr>
          <w:p w14:paraId="0A5D54B2" w14:textId="77777777" w:rsidR="00887C0D" w:rsidRPr="00F77B14" w:rsidRDefault="00887C0D" w:rsidP="00783D4A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vAlign w:val="center"/>
          </w:tcPr>
          <w:p w14:paraId="3986E8B6" w14:textId="77777777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9A62DD" w14:textId="77777777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48CF7C78" w14:textId="77777777" w:rsidR="00887C0D" w:rsidRPr="00F77B14" w:rsidRDefault="00887C0D" w:rsidP="00783D4A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Data Import:</w:t>
            </w:r>
          </w:p>
          <w:p w14:paraId="5AE6ECAC" w14:textId="77777777" w:rsidR="00887C0D" w:rsidRPr="00F77B14" w:rsidRDefault="00887C0D" w:rsidP="00783D4A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All external data (</w:t>
            </w:r>
            <w:proofErr w:type="gramStart"/>
            <w:r w:rsidRPr="00F77B14">
              <w:rPr>
                <w:rFonts w:cs="Arial"/>
                <w:sz w:val="20"/>
                <w:szCs w:val="20"/>
                <w:lang w:val="en-GB"/>
              </w:rPr>
              <w:t>e.g.</w:t>
            </w:r>
            <w:proofErr w:type="gramEnd"/>
            <w:r w:rsidRPr="00F77B14">
              <w:rPr>
                <w:rFonts w:cs="Arial"/>
                <w:sz w:val="20"/>
                <w:szCs w:val="20"/>
                <w:lang w:val="en-GB"/>
              </w:rPr>
              <w:t xml:space="preserve"> lab data) that needed to be imported have been received and imported.</w:t>
            </w:r>
          </w:p>
        </w:tc>
      </w:tr>
      <w:tr w:rsidR="00887C0D" w:rsidRPr="009238C3" w14:paraId="766A88BC" w14:textId="77777777" w:rsidTr="005D39BF">
        <w:trPr>
          <w:trHeight w:val="715"/>
        </w:trPr>
        <w:tc>
          <w:tcPr>
            <w:tcW w:w="709" w:type="dxa"/>
            <w:vAlign w:val="center"/>
          </w:tcPr>
          <w:p w14:paraId="239D8BA1" w14:textId="77777777" w:rsidR="00887C0D" w:rsidRPr="00F77B14" w:rsidRDefault="00887C0D" w:rsidP="00783D4A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vAlign w:val="center"/>
          </w:tcPr>
          <w:p w14:paraId="6E02592E" w14:textId="77777777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2434AA" w14:textId="77777777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70560CE" w14:textId="77777777" w:rsidR="00887C0D" w:rsidRPr="00F77B14" w:rsidRDefault="00887C0D" w:rsidP="00783D4A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Medical Coding:</w:t>
            </w:r>
          </w:p>
          <w:p w14:paraId="545FB333" w14:textId="77777777" w:rsidR="00887C0D" w:rsidRPr="00F77B14" w:rsidRDefault="00887C0D" w:rsidP="00783D4A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All coding (e.g. (S)AEs, concomitant medications) have been entered and reviewed as defined in the study protocol.</w:t>
            </w:r>
          </w:p>
        </w:tc>
      </w:tr>
      <w:tr w:rsidR="00887C0D" w:rsidRPr="009238C3" w14:paraId="675AF1E9" w14:textId="77777777" w:rsidTr="00783D4A">
        <w:trPr>
          <w:trHeight w:val="715"/>
        </w:trPr>
        <w:tc>
          <w:tcPr>
            <w:tcW w:w="709" w:type="dxa"/>
            <w:vAlign w:val="center"/>
          </w:tcPr>
          <w:p w14:paraId="700C92FF" w14:textId="77777777" w:rsidR="00887C0D" w:rsidRPr="00F77B14" w:rsidRDefault="00887C0D" w:rsidP="00783D4A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vAlign w:val="center"/>
          </w:tcPr>
          <w:p w14:paraId="2D7046D6" w14:textId="77777777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75A3F82" w14:textId="2FD6BDB7" w:rsidR="00887C0D" w:rsidRPr="00F77B14" w:rsidRDefault="00887C0D" w:rsidP="00783D4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6C4327CE" w14:textId="7C7A9BFF" w:rsidR="00887C0D" w:rsidRPr="00F77B14" w:rsidRDefault="00887C0D" w:rsidP="00783D4A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 xml:space="preserve">The status of all patients </w:t>
            </w:r>
            <w:r w:rsidR="008A1EF7" w:rsidRPr="00F77B14">
              <w:rPr>
                <w:rFonts w:cs="Arial"/>
                <w:sz w:val="20"/>
                <w:szCs w:val="20"/>
                <w:lang w:val="en-GB"/>
              </w:rPr>
              <w:t>is complete</w:t>
            </w:r>
            <w:r w:rsidRPr="00F77B14">
              <w:rPr>
                <w:rFonts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AE3D27" w:rsidRPr="009238C3" w14:paraId="635DBFE3" w14:textId="77777777" w:rsidTr="00AE3D27">
        <w:trPr>
          <w:trHeight w:val="715"/>
        </w:trPr>
        <w:tc>
          <w:tcPr>
            <w:tcW w:w="709" w:type="dxa"/>
            <w:vAlign w:val="center"/>
          </w:tcPr>
          <w:p w14:paraId="26FF5D06" w14:textId="77777777" w:rsidR="00AE3D27" w:rsidRPr="00F77B14" w:rsidRDefault="00AE3D27" w:rsidP="00AE3D27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14:paraId="2DA07FCE" w14:textId="77777777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3C666" w14:textId="40FCE1DD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3AD047C2" w14:textId="6C77AE73" w:rsidR="00AE3D27" w:rsidRPr="005D39BF" w:rsidRDefault="00AE3D27" w:rsidP="00AE3D27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5D39BF">
              <w:rPr>
                <w:rFonts w:cs="Arial"/>
                <w:lang w:val="en-GB"/>
              </w:rPr>
              <w:t>SDV</w:t>
            </w:r>
            <w:r w:rsidRPr="005D39BF">
              <w:rPr>
                <w:rFonts w:cs="Arial"/>
                <w:sz w:val="20"/>
                <w:szCs w:val="20"/>
                <w:lang w:val="en-GB"/>
              </w:rPr>
              <w:t>: Source Data Verification has been performed and finalized.</w:t>
            </w:r>
          </w:p>
        </w:tc>
      </w:tr>
      <w:tr w:rsidR="00AE3D27" w:rsidRPr="009238C3" w14:paraId="59B759D0" w14:textId="77777777" w:rsidTr="00AE3D27">
        <w:trPr>
          <w:trHeight w:val="715"/>
        </w:trPr>
        <w:tc>
          <w:tcPr>
            <w:tcW w:w="709" w:type="dxa"/>
            <w:vAlign w:val="center"/>
          </w:tcPr>
          <w:p w14:paraId="1E976353" w14:textId="77777777" w:rsidR="00AE3D27" w:rsidRPr="00F77B14" w:rsidRDefault="00AE3D27" w:rsidP="00AE3D27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vAlign w:val="center"/>
          </w:tcPr>
          <w:p w14:paraId="30CA244C" w14:textId="77777777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F337A" w14:textId="294E9049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5714F2E7" w14:textId="6AF0970D" w:rsidR="00AE3D27" w:rsidRPr="005D39BF" w:rsidRDefault="00AE3D27" w:rsidP="00AE3D27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5D39BF">
              <w:rPr>
                <w:rFonts w:cs="Arial"/>
                <w:lang w:val="en-GB"/>
              </w:rPr>
              <w:t>Queries</w:t>
            </w:r>
            <w:r w:rsidRPr="005D39BF">
              <w:rPr>
                <w:rFonts w:cs="Arial"/>
                <w:sz w:val="20"/>
                <w:szCs w:val="20"/>
                <w:lang w:val="en-GB"/>
              </w:rPr>
              <w:t>: All queries have been resolved (or at least all critical queries potentially impacting the analysis).</w:t>
            </w:r>
          </w:p>
        </w:tc>
      </w:tr>
      <w:tr w:rsidR="00AE3D27" w:rsidRPr="009238C3" w14:paraId="51703986" w14:textId="77777777" w:rsidTr="00AE3D27">
        <w:trPr>
          <w:trHeight w:val="715"/>
        </w:trPr>
        <w:tc>
          <w:tcPr>
            <w:tcW w:w="709" w:type="dxa"/>
            <w:vAlign w:val="center"/>
          </w:tcPr>
          <w:p w14:paraId="69FD6EDB" w14:textId="77777777" w:rsidR="00AE3D27" w:rsidRPr="00F77B14" w:rsidRDefault="00AE3D27" w:rsidP="00AE3D27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vAlign w:val="center"/>
          </w:tcPr>
          <w:p w14:paraId="3A92AFC9" w14:textId="77777777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E7EE6" w14:textId="58A28D64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3206FEF8" w14:textId="6C000E5D" w:rsidR="00AE3D27" w:rsidRPr="00F77B14" w:rsidRDefault="00AE3D27" w:rsidP="00AE3D27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The end of study form is filled out for every patient.</w:t>
            </w:r>
          </w:p>
        </w:tc>
      </w:tr>
      <w:tr w:rsidR="00AE3D27" w:rsidRPr="009238C3" w14:paraId="3892AEC2" w14:textId="77777777" w:rsidTr="00783D4A">
        <w:trPr>
          <w:trHeight w:val="715"/>
        </w:trPr>
        <w:tc>
          <w:tcPr>
            <w:tcW w:w="709" w:type="dxa"/>
            <w:vAlign w:val="center"/>
          </w:tcPr>
          <w:p w14:paraId="595BA3D1" w14:textId="77777777" w:rsidR="00AE3D27" w:rsidRPr="00F77B14" w:rsidRDefault="00AE3D27" w:rsidP="00AE3D27">
            <w:pPr>
              <w:spacing w:before="60" w:after="60"/>
              <w:ind w:right="43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vAlign w:val="center"/>
          </w:tcPr>
          <w:p w14:paraId="2BA87679" w14:textId="77777777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8D5C8DC" w14:textId="2738EA5E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3C879602" w14:textId="77777777" w:rsidR="00AE3D27" w:rsidRPr="00F77B14" w:rsidRDefault="00AE3D27" w:rsidP="00AE3D27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F77B14">
              <w:rPr>
                <w:rFonts w:cs="Arial"/>
                <w:sz w:val="20"/>
                <w:szCs w:val="20"/>
                <w:lang w:val="en-GB"/>
              </w:rPr>
              <w:t>Data cleaning on database level has been performed.</w:t>
            </w:r>
          </w:p>
        </w:tc>
      </w:tr>
      <w:tr w:rsidR="00AE3D27" w:rsidRPr="009238C3" w14:paraId="6F0AC1E9" w14:textId="77777777" w:rsidTr="00783D4A">
        <w:trPr>
          <w:trHeight w:val="715"/>
        </w:trPr>
        <w:tc>
          <w:tcPr>
            <w:tcW w:w="709" w:type="dxa"/>
            <w:vAlign w:val="center"/>
          </w:tcPr>
          <w:p w14:paraId="2AB89C0B" w14:textId="430CDE46" w:rsidR="00AE3D27" w:rsidRPr="00F77B14" w:rsidRDefault="00AE3D27" w:rsidP="00AE3D27">
            <w:pPr>
              <w:spacing w:before="60" w:after="60"/>
              <w:ind w:right="43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07472A0A" w14:textId="03A47303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48584" w14:textId="3F155BBC" w:rsidR="00AE3D27" w:rsidRPr="00F77B14" w:rsidRDefault="00AE3D27" w:rsidP="00AE3D27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F77B1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B14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9238C3">
              <w:rPr>
                <w:rFonts w:cs="Arial"/>
                <w:lang w:val="en-GB"/>
              </w:rPr>
            </w:r>
            <w:r w:rsidR="009238C3">
              <w:rPr>
                <w:rFonts w:cs="Arial"/>
                <w:lang w:val="en-GB"/>
              </w:rPr>
              <w:fldChar w:fldCharType="separate"/>
            </w:r>
            <w:r w:rsidRPr="00F77B14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24230886" w14:textId="3C463F78" w:rsidR="00AE3D27" w:rsidRPr="00F77B14" w:rsidRDefault="00AE3D27" w:rsidP="00AE3D27">
            <w:pPr>
              <w:spacing w:before="60" w:after="60"/>
              <w:rPr>
                <w:rFonts w:cs="Arial"/>
                <w:lang w:val="en-GB"/>
              </w:rPr>
            </w:pPr>
            <w:r w:rsidRPr="00451C3B">
              <w:rPr>
                <w:rStyle w:val="cf01"/>
                <w:rFonts w:ascii="Arial" w:hAnsi="Arial" w:cs="Arial"/>
                <w:sz w:val="20"/>
                <w:szCs w:val="20"/>
                <w:lang w:val="en-US"/>
              </w:rPr>
              <w:t>All documents have been downloaded from the Cloud and all remaining documents and the entire study folder can be deleted.</w:t>
            </w:r>
          </w:p>
        </w:tc>
      </w:tr>
    </w:tbl>
    <w:p w14:paraId="59DE8519" w14:textId="77777777" w:rsidR="00F84ED9" w:rsidRPr="00F77B14" w:rsidRDefault="00F84ED9" w:rsidP="00887C0D">
      <w:pPr>
        <w:rPr>
          <w:rFonts w:cs="Arial"/>
          <w:lang w:val="en-GB"/>
        </w:rPr>
      </w:pPr>
    </w:p>
    <w:p w14:paraId="5B0C44C7" w14:textId="25BF3865" w:rsidR="0091779B" w:rsidRDefault="0091779B">
      <w:pPr>
        <w:spacing w:after="0" w:line="240" w:lineRule="auto"/>
        <w:jc w:val="left"/>
        <w:rPr>
          <w:rFonts w:cs="Arial"/>
          <w:lang w:val="en-US"/>
        </w:rPr>
      </w:pPr>
    </w:p>
    <w:p w14:paraId="6C07D00B" w14:textId="25040419" w:rsidR="0091779B" w:rsidRPr="0091779B" w:rsidRDefault="0091779B" w:rsidP="0091779B">
      <w:pPr>
        <w:suppressAutoHyphens/>
        <w:spacing w:after="0" w:line="360" w:lineRule="auto"/>
        <w:rPr>
          <w:rFonts w:cs="Arial"/>
          <w:sz w:val="28"/>
          <w:szCs w:val="28"/>
          <w:lang w:val="en-US"/>
        </w:rPr>
      </w:pPr>
      <w:r w:rsidRPr="0091779B">
        <w:rPr>
          <w:rFonts w:cs="Arial"/>
          <w:b/>
          <w:bCs/>
          <w:sz w:val="28"/>
          <w:szCs w:val="28"/>
          <w:lang w:val="en-US"/>
        </w:rPr>
        <w:t xml:space="preserve">Sponsor Approval </w:t>
      </w:r>
      <w:r>
        <w:rPr>
          <w:rFonts w:cs="Arial"/>
          <w:b/>
          <w:bCs/>
          <w:sz w:val="28"/>
          <w:szCs w:val="28"/>
          <w:lang w:val="en-US"/>
        </w:rPr>
        <w:t xml:space="preserve">– </w:t>
      </w:r>
      <w:r w:rsidRPr="0091779B">
        <w:rPr>
          <w:rFonts w:cs="Arial"/>
          <w:b/>
          <w:bCs/>
          <w:sz w:val="28"/>
          <w:szCs w:val="28"/>
          <w:lang w:val="en-US"/>
        </w:rPr>
        <w:t>Database 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769"/>
        <w:gridCol w:w="3022"/>
      </w:tblGrid>
      <w:tr w:rsidR="0091779B" w:rsidRPr="009238C3" w14:paraId="601C7289" w14:textId="77777777" w:rsidTr="00EB0E9B">
        <w:tc>
          <w:tcPr>
            <w:tcW w:w="8779" w:type="dxa"/>
            <w:gridSpan w:val="3"/>
            <w:shd w:val="clear" w:color="auto" w:fill="F2F2F2" w:themeFill="background1" w:themeFillShade="F2"/>
          </w:tcPr>
          <w:p w14:paraId="38128F7D" w14:textId="77777777" w:rsidR="0091779B" w:rsidRPr="0091779B" w:rsidRDefault="0091779B" w:rsidP="002C7435">
            <w:pPr>
              <w:suppressAutoHyphens/>
              <w:spacing w:before="120" w:line="276" w:lineRule="auto"/>
              <w:jc w:val="left"/>
              <w:rPr>
                <w:rFonts w:cs="Arial"/>
                <w:b/>
                <w:bCs/>
                <w:lang w:val="en-US"/>
              </w:rPr>
            </w:pPr>
            <w:r w:rsidRPr="0091779B">
              <w:rPr>
                <w:rFonts w:cs="Arial"/>
                <w:b/>
                <w:bCs/>
                <w:lang w:val="en-US"/>
              </w:rPr>
              <w:t xml:space="preserve">I as the sponsor/sponsor representative, herewith confirm that the collected data for the above-mentioned study are complete and clean. </w:t>
            </w:r>
          </w:p>
          <w:p w14:paraId="02C524AB" w14:textId="017444A3" w:rsidR="0091779B" w:rsidRPr="0091779B" w:rsidRDefault="0091779B" w:rsidP="002C7435">
            <w:pPr>
              <w:suppressAutoHyphens/>
              <w:spacing w:before="120" w:line="276" w:lineRule="auto"/>
              <w:jc w:val="left"/>
              <w:rPr>
                <w:rFonts w:cs="Arial"/>
                <w:lang w:val="en-GB"/>
              </w:rPr>
            </w:pPr>
            <w:r w:rsidRPr="0091779B">
              <w:rPr>
                <w:rFonts w:cs="Arial"/>
                <w:b/>
                <w:bCs/>
                <w:lang w:val="en-US"/>
              </w:rPr>
              <w:t>The study database can be locked, and all writ</w:t>
            </w:r>
            <w:r>
              <w:rPr>
                <w:rFonts w:cs="Arial"/>
                <w:b/>
                <w:bCs/>
                <w:lang w:val="en-US"/>
              </w:rPr>
              <w:t>e/editing rights can be revoked:</w:t>
            </w:r>
          </w:p>
        </w:tc>
      </w:tr>
      <w:tr w:rsidR="0091779B" w14:paraId="22FF41FE" w14:textId="77777777" w:rsidTr="00EB0E9B"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3E62D760" w14:textId="77777777" w:rsidR="0091779B" w:rsidRPr="00460DA5" w:rsidRDefault="0091779B" w:rsidP="002C7435">
            <w:pPr>
              <w:pStyle w:val="ListParagraph"/>
              <w:numPr>
                <w:ilvl w:val="0"/>
                <w:numId w:val="35"/>
              </w:numPr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769" w:type="dxa"/>
            <w:tcBorders>
              <w:left w:val="nil"/>
              <w:bottom w:val="single" w:sz="4" w:space="0" w:color="auto"/>
            </w:tcBorders>
            <w:vAlign w:val="center"/>
          </w:tcPr>
          <w:p w14:paraId="70ED540A" w14:textId="77777777" w:rsidR="0091779B" w:rsidRDefault="0091779B" w:rsidP="002C7435">
            <w:pPr>
              <w:suppressAutoHyphens/>
              <w:spacing w:before="120" w:line="36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3022" w:type="dxa"/>
            <w:vMerge w:val="restart"/>
          </w:tcPr>
          <w:p w14:paraId="5BBDFF7D" w14:textId="77777777" w:rsidR="0091779B" w:rsidRDefault="0091779B" w:rsidP="002C7435">
            <w:pPr>
              <w:suppressAutoHyphens/>
              <w:spacing w:before="120" w:line="360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Signature / Date:</w:t>
            </w:r>
          </w:p>
        </w:tc>
      </w:tr>
      <w:tr w:rsidR="0091779B" w:rsidRPr="009238C3" w14:paraId="06039514" w14:textId="77777777" w:rsidTr="00EB0E9B">
        <w:tc>
          <w:tcPr>
            <w:tcW w:w="988" w:type="dxa"/>
            <w:tcBorders>
              <w:right w:val="nil"/>
            </w:tcBorders>
          </w:tcPr>
          <w:p w14:paraId="3593701C" w14:textId="77777777" w:rsidR="0091779B" w:rsidRPr="00E81B4D" w:rsidRDefault="0091779B" w:rsidP="002C7435">
            <w:pPr>
              <w:pStyle w:val="ListParagraph"/>
              <w:numPr>
                <w:ilvl w:val="0"/>
                <w:numId w:val="35"/>
              </w:numPr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69" w:type="dxa"/>
            <w:tcBorders>
              <w:left w:val="nil"/>
            </w:tcBorders>
          </w:tcPr>
          <w:p w14:paraId="7440BCE8" w14:textId="33E3453F" w:rsidR="0091779B" w:rsidRPr="00E81B4D" w:rsidRDefault="0091779B" w:rsidP="002C7435">
            <w:pPr>
              <w:pStyle w:val="ListParagraph"/>
              <w:suppressAutoHyphens/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spellStart"/>
            <w:r w:rsidRPr="00F77B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ata</w:t>
            </w:r>
            <w:proofErr w:type="spellEnd"/>
            <w:r w:rsidRPr="00F77B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cleaning and validation activities are not yet concluded and that the predefined end date for database locking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must</w:t>
            </w:r>
            <w:r w:rsidRPr="00F77B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be delayed</w:t>
            </w:r>
            <w:r w:rsidRPr="00E81B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 w:rsidRPr="00E81B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E81B4D">
              <w:rPr>
                <w:rFonts w:ascii="Arial" w:hAnsi="Arial" w:cs="Arial"/>
                <w:b/>
                <w:bCs/>
                <w:vertAlign w:val="superscript"/>
              </w:rPr>
              <w:t>(1)</w:t>
            </w:r>
          </w:p>
          <w:p w14:paraId="729C0F35" w14:textId="77777777" w:rsidR="0091779B" w:rsidRPr="00E81B4D" w:rsidRDefault="0091779B" w:rsidP="002C7435">
            <w:pPr>
              <w:pStyle w:val="ListParagraph"/>
              <w:suppressAutoHyphens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CCCE3B" w14:textId="0D9A402E" w:rsidR="0091779B" w:rsidRPr="000D4EC9" w:rsidRDefault="0091779B" w:rsidP="002C7435">
            <w:pPr>
              <w:pStyle w:val="ListParagraph"/>
              <w:suppressAutoHyphens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E81B4D">
              <w:rPr>
                <w:rFonts w:ascii="Arial" w:hAnsi="Arial" w:cs="Arial"/>
                <w:sz w:val="20"/>
                <w:szCs w:val="20"/>
                <w:lang w:val="en-GB"/>
              </w:rPr>
              <w:t xml:space="preserve">he </w:t>
            </w:r>
            <w:r w:rsidRPr="0091779B">
              <w:rPr>
                <w:rFonts w:ascii="Arial" w:hAnsi="Arial" w:cs="Arial"/>
                <w:sz w:val="20"/>
                <w:szCs w:val="20"/>
                <w:lang w:val="en-GB"/>
              </w:rPr>
              <w:t xml:space="preserve">conclusion of data cleaning and </w:t>
            </w:r>
            <w:r w:rsidR="00F84ED9">
              <w:rPr>
                <w:rFonts w:ascii="Arial" w:hAnsi="Arial" w:cs="Arial"/>
                <w:sz w:val="20"/>
                <w:szCs w:val="20"/>
                <w:lang w:val="en-GB"/>
              </w:rPr>
              <w:t xml:space="preserve">DB </w:t>
            </w:r>
            <w:r w:rsidRPr="0091779B">
              <w:rPr>
                <w:rFonts w:ascii="Arial" w:hAnsi="Arial" w:cs="Arial"/>
                <w:sz w:val="20"/>
                <w:szCs w:val="20"/>
                <w:lang w:val="en-GB"/>
              </w:rPr>
              <w:t>lock</w:t>
            </w:r>
            <w:r w:rsidRPr="00E81B4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postponed </w:t>
            </w:r>
            <w:r w:rsidRPr="00E81B4D">
              <w:rPr>
                <w:rFonts w:ascii="Arial" w:hAnsi="Arial" w:cs="Arial"/>
                <w:sz w:val="20"/>
                <w:szCs w:val="20"/>
                <w:lang w:val="en-GB"/>
              </w:rPr>
              <w:t>to the following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E81B4D">
              <w:rPr>
                <w:rFonts w:ascii="Arial" w:hAnsi="Arial" w:cs="Arial"/>
                <w:sz w:val="20"/>
                <w:szCs w:val="20"/>
                <w:lang w:val="en-GB"/>
              </w:rPr>
              <w:t xml:space="preserve">_ _ /_ _ _ _    </w:t>
            </w:r>
          </w:p>
        </w:tc>
        <w:tc>
          <w:tcPr>
            <w:tcW w:w="3022" w:type="dxa"/>
            <w:vMerge/>
          </w:tcPr>
          <w:p w14:paraId="6E10651A" w14:textId="77777777" w:rsidR="0091779B" w:rsidRDefault="0091779B" w:rsidP="002C7435">
            <w:pPr>
              <w:suppressAutoHyphens/>
              <w:spacing w:before="120" w:line="360" w:lineRule="auto"/>
              <w:jc w:val="left"/>
              <w:rPr>
                <w:rFonts w:cs="Arial"/>
                <w:lang w:val="en-US"/>
              </w:rPr>
            </w:pPr>
          </w:p>
        </w:tc>
      </w:tr>
    </w:tbl>
    <w:p w14:paraId="230D66C6" w14:textId="37FBDDA9" w:rsidR="0091779B" w:rsidRPr="00201B58" w:rsidRDefault="0091779B" w:rsidP="0091779B">
      <w:pPr>
        <w:suppressAutoHyphens/>
        <w:spacing w:before="120" w:line="276" w:lineRule="auto"/>
        <w:jc w:val="left"/>
        <w:rPr>
          <w:rFonts w:cs="Arial"/>
          <w:lang w:val="en-US"/>
        </w:rPr>
      </w:pPr>
      <w:r w:rsidRPr="00201B58">
        <w:rPr>
          <w:rFonts w:cs="Arial"/>
          <w:b/>
          <w:bCs/>
          <w:vertAlign w:val="superscript"/>
          <w:lang w:val="en-US"/>
        </w:rPr>
        <w:t>(1)</w:t>
      </w:r>
      <w:r w:rsidRPr="00201B58">
        <w:rPr>
          <w:rFonts w:cs="Arial"/>
          <w:lang w:val="en-US"/>
        </w:rPr>
        <w:t xml:space="preserve"> Database Maintenance Fee (</w:t>
      </w:r>
      <w:r w:rsidR="00201B58" w:rsidRPr="00201B58">
        <w:rPr>
          <w:rFonts w:cs="Arial"/>
          <w:lang w:val="en-US"/>
        </w:rPr>
        <w:t xml:space="preserve">Fee </w:t>
      </w:r>
      <w:r w:rsidRPr="00201B58">
        <w:rPr>
          <w:rFonts w:cs="Arial"/>
          <w:lang w:val="en-US"/>
        </w:rPr>
        <w:t xml:space="preserve">II) of </w:t>
      </w:r>
      <w:r w:rsidR="00201B58" w:rsidRPr="00201B58">
        <w:rPr>
          <w:rFonts w:cs="Arial"/>
          <w:lang w:val="en-US"/>
        </w:rPr>
        <w:t>360</w:t>
      </w:r>
      <w:r w:rsidR="00201B58">
        <w:rPr>
          <w:rFonts w:cs="Arial"/>
          <w:lang w:val="en-US"/>
        </w:rPr>
        <w:t>.-</w:t>
      </w:r>
      <w:r w:rsidR="00201B58" w:rsidRPr="00201B58">
        <w:rPr>
          <w:rFonts w:cs="Arial"/>
          <w:lang w:val="en-US"/>
        </w:rPr>
        <w:t xml:space="preserve"> </w:t>
      </w:r>
      <w:r w:rsidR="00083D37" w:rsidRPr="00201B58">
        <w:rPr>
          <w:rFonts w:cs="Arial"/>
          <w:lang w:val="en-US"/>
        </w:rPr>
        <w:t>CHF</w:t>
      </w:r>
      <w:r w:rsidRPr="00201B58">
        <w:rPr>
          <w:rFonts w:cs="Arial"/>
          <w:lang w:val="en-US"/>
        </w:rPr>
        <w:t>; please note: fee also applies in case no activity is detected in database for 12 months.</w:t>
      </w:r>
    </w:p>
    <w:p w14:paraId="30B81009" w14:textId="77777777" w:rsidR="008504B2" w:rsidRPr="00F77B14" w:rsidRDefault="008504B2" w:rsidP="008504B2">
      <w:pPr>
        <w:spacing w:line="240" w:lineRule="auto"/>
        <w:rPr>
          <w:rFonts w:cs="Arial"/>
          <w:b/>
          <w:bCs/>
          <w:sz w:val="24"/>
          <w:szCs w:val="24"/>
          <w:lang w:val="en-US"/>
        </w:rPr>
      </w:pPr>
    </w:p>
    <w:p w14:paraId="0A82AAB4" w14:textId="795E4633" w:rsidR="008504B2" w:rsidRPr="00C868BF" w:rsidRDefault="008504B2" w:rsidP="008504B2">
      <w:pPr>
        <w:spacing w:line="240" w:lineRule="auto"/>
        <w:rPr>
          <w:rFonts w:cs="Arial"/>
          <w:b/>
          <w:bCs/>
          <w:sz w:val="28"/>
          <w:szCs w:val="28"/>
          <w:lang w:val="en-US"/>
        </w:rPr>
      </w:pPr>
      <w:r w:rsidRPr="00C868BF">
        <w:rPr>
          <w:rFonts w:cs="Arial"/>
          <w:b/>
          <w:bCs/>
          <w:sz w:val="28"/>
          <w:szCs w:val="28"/>
          <w:lang w:val="en-US"/>
        </w:rPr>
        <w:t>Force Database Lock</w:t>
      </w:r>
    </w:p>
    <w:p w14:paraId="64B4434C" w14:textId="70B4F6C4" w:rsidR="008B3B9A" w:rsidRPr="00F77B14" w:rsidRDefault="0091779B" w:rsidP="00C868BF">
      <w:pPr>
        <w:spacing w:line="276" w:lineRule="auto"/>
        <w:rPr>
          <w:rFonts w:cs="Arial"/>
          <w:lang w:val="en-US"/>
        </w:rPr>
      </w:pPr>
      <w:r w:rsidRPr="00C868BF">
        <w:rPr>
          <w:rFonts w:cs="Arial"/>
          <w:b/>
          <w:lang w:val="en-US"/>
        </w:rPr>
        <w:t>CTU Bern</w:t>
      </w:r>
      <w:r w:rsidR="008504B2" w:rsidRPr="00C868BF">
        <w:rPr>
          <w:rFonts w:cs="Arial"/>
          <w:b/>
          <w:lang w:val="en-US"/>
        </w:rPr>
        <w:t xml:space="preserve"> Data </w:t>
      </w:r>
      <w:r w:rsidRPr="00C868BF">
        <w:rPr>
          <w:rFonts w:cs="Arial"/>
          <w:b/>
          <w:lang w:val="en-US"/>
        </w:rPr>
        <w:t>M</w:t>
      </w:r>
      <w:r w:rsidR="008504B2" w:rsidRPr="00C868BF">
        <w:rPr>
          <w:rFonts w:cs="Arial"/>
          <w:b/>
          <w:lang w:val="en-US"/>
        </w:rPr>
        <w:t xml:space="preserve">anagement reserves </w:t>
      </w:r>
      <w:r w:rsidRPr="00C868BF">
        <w:rPr>
          <w:rFonts w:cs="Arial"/>
          <w:b/>
          <w:lang w:val="en-US"/>
        </w:rPr>
        <w:t xml:space="preserve">itself </w:t>
      </w:r>
      <w:r w:rsidR="008504B2" w:rsidRPr="00C868BF">
        <w:rPr>
          <w:rFonts w:cs="Arial"/>
          <w:b/>
          <w:lang w:val="en-US"/>
        </w:rPr>
        <w:t xml:space="preserve">the right to force </w:t>
      </w:r>
      <w:r w:rsidRPr="00C868BF">
        <w:rPr>
          <w:rFonts w:cs="Arial"/>
          <w:b/>
          <w:lang w:val="en-US"/>
        </w:rPr>
        <w:t xml:space="preserve">a </w:t>
      </w:r>
      <w:r w:rsidR="008504B2" w:rsidRPr="00C868BF">
        <w:rPr>
          <w:rFonts w:cs="Arial"/>
          <w:b/>
          <w:lang w:val="en-US"/>
        </w:rPr>
        <w:t>database lock when no answer was obtained from the sponsor/sponsor institution</w:t>
      </w:r>
      <w:r w:rsidR="008504B2" w:rsidRPr="00F77B1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(</w:t>
      </w:r>
      <w:r w:rsidR="00196BEA" w:rsidRPr="00F77B14">
        <w:rPr>
          <w:rFonts w:cs="Arial"/>
          <w:lang w:val="en-US"/>
        </w:rPr>
        <w:t xml:space="preserve">after two </w:t>
      </w:r>
      <w:r>
        <w:rPr>
          <w:rFonts w:cs="Arial"/>
          <w:lang w:val="en-US"/>
        </w:rPr>
        <w:t xml:space="preserve">failed </w:t>
      </w:r>
      <w:r w:rsidR="00196BEA" w:rsidRPr="00F77B14">
        <w:rPr>
          <w:rFonts w:cs="Arial"/>
          <w:lang w:val="en-US"/>
        </w:rPr>
        <w:t xml:space="preserve">attempts and </w:t>
      </w:r>
      <w:r w:rsidR="008504B2" w:rsidRPr="00F77B14">
        <w:rPr>
          <w:rFonts w:cs="Arial"/>
          <w:lang w:val="en-US"/>
        </w:rPr>
        <w:t>within 3 months</w:t>
      </w:r>
      <w:r w:rsidR="00196BEA" w:rsidRPr="00F77B14">
        <w:rPr>
          <w:rFonts w:cs="Arial"/>
          <w:lang w:val="en-US"/>
        </w:rPr>
        <w:t xml:space="preserve"> </w:t>
      </w:r>
      <w:r w:rsidR="008504B2" w:rsidRPr="00F77B14">
        <w:rPr>
          <w:rFonts w:cs="Arial"/>
          <w:lang w:val="en-US"/>
        </w:rPr>
        <w:t xml:space="preserve">from the day this form was </w:t>
      </w:r>
      <w:r>
        <w:rPr>
          <w:rFonts w:cs="Arial"/>
          <w:lang w:val="en-US"/>
        </w:rPr>
        <w:t xml:space="preserve">initially </w:t>
      </w:r>
      <w:r w:rsidR="008504B2" w:rsidRPr="00F77B14">
        <w:rPr>
          <w:rFonts w:cs="Arial"/>
          <w:lang w:val="en-US"/>
        </w:rPr>
        <w:t>sent</w:t>
      </w:r>
      <w:r>
        <w:rPr>
          <w:rFonts w:cs="Arial"/>
          <w:lang w:val="en-US"/>
        </w:rPr>
        <w:t>). This Force Lock is executed</w:t>
      </w:r>
      <w:r w:rsidR="008B3B9A" w:rsidRPr="00F77B14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where</w:t>
      </w:r>
      <w:r w:rsidR="008B3B9A" w:rsidRPr="00F77B1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final</w:t>
      </w:r>
      <w:r w:rsidR="008504B2" w:rsidRPr="00F77B14">
        <w:rPr>
          <w:rFonts w:cs="Arial"/>
          <w:lang w:val="en-US"/>
        </w:rPr>
        <w:t xml:space="preserve"> statistical analysis </w:t>
      </w:r>
      <w:r>
        <w:rPr>
          <w:rFonts w:cs="Arial"/>
          <w:lang w:val="en-US"/>
        </w:rPr>
        <w:t xml:space="preserve">is required </w:t>
      </w:r>
      <w:r w:rsidR="008504B2" w:rsidRPr="00F77B14">
        <w:rPr>
          <w:rFonts w:cs="Arial"/>
          <w:lang w:val="en-US"/>
        </w:rPr>
        <w:t xml:space="preserve">to </w:t>
      </w:r>
      <w:r>
        <w:rPr>
          <w:rFonts w:cs="Arial"/>
          <w:lang w:val="en-US"/>
        </w:rPr>
        <w:t>be conducted</w:t>
      </w:r>
      <w:r w:rsidR="008B3B9A" w:rsidRPr="00F77B14">
        <w:rPr>
          <w:rFonts w:cs="Arial"/>
          <w:lang w:val="en-US"/>
        </w:rPr>
        <w:t xml:space="preserve">. </w:t>
      </w:r>
    </w:p>
    <w:p w14:paraId="1A7B9C8F" w14:textId="77CA1D4B" w:rsidR="008504B2" w:rsidRPr="00F77B14" w:rsidRDefault="008504B2" w:rsidP="00C868BF">
      <w:pPr>
        <w:spacing w:line="360" w:lineRule="auto"/>
        <w:rPr>
          <w:rFonts w:cs="Arial"/>
          <w:lang w:val="en-US"/>
        </w:rPr>
      </w:pPr>
    </w:p>
    <w:sectPr w:rsidR="008504B2" w:rsidRPr="00F77B14" w:rsidSect="005D39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247" w:left="1701" w:header="96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1476" w14:textId="77777777" w:rsidR="00F918BD" w:rsidRDefault="00F918BD">
      <w:r>
        <w:separator/>
      </w:r>
    </w:p>
  </w:endnote>
  <w:endnote w:type="continuationSeparator" w:id="0">
    <w:p w14:paraId="14162EA6" w14:textId="77777777" w:rsidR="00F918BD" w:rsidRDefault="00F9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4834"/>
      <w:gridCol w:w="2017"/>
      <w:gridCol w:w="1134"/>
    </w:tblGrid>
    <w:tr w:rsidR="00657932" w:rsidRPr="0030596C" w14:paraId="56632C7C" w14:textId="77777777" w:rsidTr="00783D4A">
      <w:tc>
        <w:tcPr>
          <w:tcW w:w="1115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5B418761" w14:textId="77777777" w:rsidR="00657932" w:rsidRPr="008700B6" w:rsidRDefault="00657932" w:rsidP="00657932">
          <w:pPr>
            <w:pStyle w:val="Header"/>
            <w:spacing w:before="40" w:after="0" w:line="240" w:lineRule="auto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8700B6">
            <w:rPr>
              <w:b/>
              <w:color w:val="808080" w:themeColor="background1" w:themeShade="80"/>
              <w:sz w:val="16"/>
              <w:szCs w:val="18"/>
              <w:lang w:val="de-CH"/>
            </w:rPr>
            <w:t>CTU Bern</w:t>
          </w:r>
        </w:p>
      </w:tc>
      <w:tc>
        <w:tcPr>
          <w:tcW w:w="48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7BF381A2" w14:textId="457690CF" w:rsidR="00657932" w:rsidRPr="008700B6" w:rsidRDefault="00462664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462664">
            <w:rPr>
              <w:color w:val="808080" w:themeColor="background1" w:themeShade="80"/>
              <w:sz w:val="16"/>
              <w:szCs w:val="18"/>
              <w:lang w:val="en-GB"/>
            </w:rPr>
            <w:t xml:space="preserve">Sponsor Approval – DB Lock </w:t>
          </w:r>
          <w:r w:rsidR="005D39BF">
            <w:rPr>
              <w:color w:val="808080" w:themeColor="background1" w:themeShade="80"/>
              <w:sz w:val="16"/>
              <w:szCs w:val="18"/>
              <w:lang w:val="en-GB"/>
            </w:rPr>
            <w:t>&amp;</w:t>
          </w:r>
          <w:r w:rsidRPr="00462664">
            <w:rPr>
              <w:color w:val="808080" w:themeColor="background1" w:themeShade="80"/>
              <w:sz w:val="16"/>
              <w:szCs w:val="18"/>
              <w:lang w:val="en-GB"/>
            </w:rPr>
            <w:t xml:space="preserve"> </w:t>
          </w:r>
          <w:r w:rsidR="005D39BF">
            <w:rPr>
              <w:color w:val="808080" w:themeColor="background1" w:themeShade="80"/>
              <w:sz w:val="16"/>
              <w:szCs w:val="18"/>
              <w:lang w:val="en-GB"/>
            </w:rPr>
            <w:t>P</w:t>
          </w:r>
          <w:r w:rsidRPr="00462664">
            <w:rPr>
              <w:color w:val="808080" w:themeColor="background1" w:themeShade="80"/>
              <w:sz w:val="16"/>
              <w:szCs w:val="18"/>
              <w:lang w:val="en-GB"/>
            </w:rPr>
            <w:t>re-</w:t>
          </w:r>
          <w:r w:rsidR="005D39BF">
            <w:rPr>
              <w:color w:val="808080" w:themeColor="background1" w:themeShade="80"/>
              <w:sz w:val="16"/>
              <w:szCs w:val="18"/>
              <w:lang w:val="en-GB"/>
            </w:rPr>
            <w:t>L</w:t>
          </w:r>
          <w:r w:rsidRPr="00462664">
            <w:rPr>
              <w:color w:val="808080" w:themeColor="background1" w:themeShade="80"/>
              <w:sz w:val="16"/>
              <w:szCs w:val="18"/>
              <w:lang w:val="en-GB"/>
            </w:rPr>
            <w:t>ock Checks</w:t>
          </w:r>
          <w:r w:rsidR="005D39BF">
            <w:rPr>
              <w:color w:val="808080" w:themeColor="background1" w:themeShade="80"/>
              <w:sz w:val="16"/>
              <w:szCs w:val="18"/>
              <w:lang w:val="en-GB"/>
            </w:rPr>
            <w:t xml:space="preserve"> – </w:t>
          </w:r>
          <w:r w:rsidR="005D39BF" w:rsidRPr="00EB0E9B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Study###</w:t>
          </w:r>
        </w:p>
      </w:tc>
      <w:tc>
        <w:tcPr>
          <w:tcW w:w="3151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47C11C30" w14:textId="41E2155E" w:rsidR="00657932" w:rsidRPr="008700B6" w:rsidRDefault="00657932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30596C">
            <w:rPr>
              <w:color w:val="808080" w:themeColor="background1" w:themeShade="80"/>
              <w:sz w:val="16"/>
              <w:szCs w:val="18"/>
              <w:lang w:val="en-US"/>
            </w:rPr>
            <w:t xml:space="preserve">Version: </w:t>
          </w:r>
          <w:r w:rsidR="00462664" w:rsidRPr="00462664">
            <w:rPr>
              <w:color w:val="808080" w:themeColor="background1" w:themeShade="80"/>
              <w:sz w:val="16"/>
              <w:szCs w:val="18"/>
              <w:lang w:val="en-US"/>
            </w:rPr>
            <w:t>1</w:t>
          </w:r>
          <w:r w:rsidRPr="00462664">
            <w:rPr>
              <w:color w:val="808080" w:themeColor="background1" w:themeShade="80"/>
              <w:sz w:val="16"/>
              <w:szCs w:val="18"/>
              <w:lang w:val="en-US"/>
            </w:rPr>
            <w:t>.0.0</w:t>
          </w:r>
        </w:p>
      </w:tc>
    </w:tr>
    <w:tr w:rsidR="00657932" w:rsidRPr="0030596C" w14:paraId="138ABA37" w14:textId="77777777" w:rsidTr="00783D4A">
      <w:tc>
        <w:tcPr>
          <w:tcW w:w="1115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35AE8317" w14:textId="77777777" w:rsidR="00657932" w:rsidRPr="008700B6" w:rsidRDefault="00657932" w:rsidP="00657932">
          <w:pPr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en-GB"/>
            </w:rPr>
          </w:pPr>
        </w:p>
      </w:tc>
      <w:tc>
        <w:tcPr>
          <w:tcW w:w="48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02E7CE5E" w14:textId="5554AAEB" w:rsidR="00657932" w:rsidRPr="00783D4A" w:rsidRDefault="005D39BF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de-CH"/>
            </w:rPr>
          </w:pPr>
          <w:r w:rsidRPr="00783D4A">
            <w:rPr>
              <w:color w:val="808080" w:themeColor="background1" w:themeShade="80"/>
              <w:sz w:val="16"/>
              <w:szCs w:val="18"/>
              <w:lang w:val="de-CH"/>
            </w:rPr>
            <w:t>Code</w:t>
          </w:r>
          <w:r w:rsidR="00657932" w:rsidRPr="00783D4A">
            <w:rPr>
              <w:color w:val="808080" w:themeColor="background1" w:themeShade="80"/>
              <w:sz w:val="16"/>
              <w:szCs w:val="18"/>
              <w:lang w:val="de-CH"/>
            </w:rPr>
            <w:t>: CTU_</w:t>
          </w:r>
          <w:r w:rsidR="00856D04" w:rsidRPr="00783D4A">
            <w:rPr>
              <w:color w:val="808080" w:themeColor="background1" w:themeShade="80"/>
              <w:sz w:val="16"/>
              <w:szCs w:val="18"/>
              <w:lang w:val="de-CH"/>
            </w:rPr>
            <w:t>DM</w:t>
          </w:r>
          <w:r w:rsidR="00657932" w:rsidRPr="00783D4A">
            <w:rPr>
              <w:color w:val="808080" w:themeColor="background1" w:themeShade="80"/>
              <w:sz w:val="16"/>
              <w:szCs w:val="18"/>
              <w:lang w:val="de-CH"/>
            </w:rPr>
            <w:t>_TEM-</w:t>
          </w:r>
          <w:r w:rsidR="00462664" w:rsidRPr="00783D4A">
            <w:rPr>
              <w:color w:val="808080" w:themeColor="background1" w:themeShade="80"/>
              <w:sz w:val="16"/>
              <w:szCs w:val="18"/>
              <w:lang w:val="de-CH"/>
            </w:rPr>
            <w:t>42</w:t>
          </w:r>
        </w:p>
      </w:tc>
      <w:tc>
        <w:tcPr>
          <w:tcW w:w="201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11E4AACB" w14:textId="71A4E4B4" w:rsidR="00657932" w:rsidRPr="006B08FF" w:rsidRDefault="00657932" w:rsidP="00657932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5D39BF">
            <w:rPr>
              <w:color w:val="808080" w:themeColor="background1" w:themeShade="80"/>
              <w:sz w:val="16"/>
              <w:szCs w:val="18"/>
              <w:lang w:val="en-US"/>
            </w:rPr>
            <w:t xml:space="preserve">Valid from: </w:t>
          </w:r>
          <w:r w:rsidR="009238C3">
            <w:rPr>
              <w:color w:val="808080" w:themeColor="background1" w:themeShade="80"/>
              <w:sz w:val="16"/>
              <w:szCs w:val="18"/>
              <w:lang w:val="en-US"/>
            </w:rPr>
            <w:t>22.11.2022</w:t>
          </w:r>
        </w:p>
      </w:tc>
      <w:tc>
        <w:tcPr>
          <w:tcW w:w="11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-5391997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-102963449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C78DB88" w14:textId="046A238E" w:rsidR="00657932" w:rsidRPr="0030596C" w:rsidRDefault="00657932" w:rsidP="00657932">
                  <w:pPr>
                    <w:pStyle w:val="Footer"/>
                    <w:spacing w:before="40" w:after="0" w:line="240" w:lineRule="auto"/>
                    <w:jc w:val="right"/>
                    <w:rPr>
                      <w:rFonts w:cs="Arial"/>
                      <w:sz w:val="16"/>
                      <w:szCs w:val="18"/>
                      <w:lang w:val="en-US"/>
                    </w:rPr>
                  </w:pP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083D3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083D3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855A5CD" w14:textId="77777777" w:rsidR="008920A1" w:rsidRPr="00976268" w:rsidRDefault="008920A1" w:rsidP="006B62C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4834"/>
      <w:gridCol w:w="2017"/>
      <w:gridCol w:w="1134"/>
    </w:tblGrid>
    <w:tr w:rsidR="008768CF" w:rsidRPr="0030596C" w14:paraId="56684FEC" w14:textId="77777777" w:rsidTr="00783D4A">
      <w:tc>
        <w:tcPr>
          <w:tcW w:w="1115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275A1C9C" w14:textId="77777777" w:rsidR="008768CF" w:rsidRPr="008700B6" w:rsidRDefault="008768CF" w:rsidP="008768CF">
          <w:pPr>
            <w:pStyle w:val="Header"/>
            <w:spacing w:before="40" w:after="0" w:line="240" w:lineRule="auto"/>
            <w:rPr>
              <w:b/>
              <w:color w:val="808080" w:themeColor="background1" w:themeShade="80"/>
              <w:sz w:val="16"/>
              <w:szCs w:val="18"/>
              <w:lang w:val="de-CH"/>
            </w:rPr>
          </w:pPr>
          <w:r w:rsidRPr="008700B6">
            <w:rPr>
              <w:b/>
              <w:color w:val="808080" w:themeColor="background1" w:themeShade="80"/>
              <w:sz w:val="16"/>
              <w:szCs w:val="18"/>
              <w:lang w:val="de-CH"/>
            </w:rPr>
            <w:t>CTU Bern</w:t>
          </w:r>
        </w:p>
      </w:tc>
      <w:tc>
        <w:tcPr>
          <w:tcW w:w="48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47085281" w14:textId="149FA1F4" w:rsidR="008768CF" w:rsidRPr="008700B6" w:rsidRDefault="00462664" w:rsidP="005D39BF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462664">
            <w:rPr>
              <w:color w:val="808080" w:themeColor="background1" w:themeShade="80"/>
              <w:sz w:val="16"/>
              <w:szCs w:val="18"/>
              <w:lang w:val="en-GB"/>
            </w:rPr>
            <w:t xml:space="preserve">Sponsor Approval – DB Lock </w:t>
          </w:r>
          <w:r w:rsidR="005D39BF">
            <w:rPr>
              <w:color w:val="808080" w:themeColor="background1" w:themeShade="80"/>
              <w:sz w:val="16"/>
              <w:szCs w:val="18"/>
              <w:lang w:val="en-GB"/>
            </w:rPr>
            <w:t>&amp; P</w:t>
          </w:r>
          <w:r w:rsidRPr="00462664">
            <w:rPr>
              <w:color w:val="808080" w:themeColor="background1" w:themeShade="80"/>
              <w:sz w:val="16"/>
              <w:szCs w:val="18"/>
              <w:lang w:val="en-GB"/>
            </w:rPr>
            <w:t>re-</w:t>
          </w:r>
          <w:r w:rsidR="005D39BF">
            <w:rPr>
              <w:color w:val="808080" w:themeColor="background1" w:themeShade="80"/>
              <w:sz w:val="16"/>
              <w:szCs w:val="18"/>
              <w:lang w:val="en-GB"/>
            </w:rPr>
            <w:t>L</w:t>
          </w:r>
          <w:r w:rsidRPr="00462664">
            <w:rPr>
              <w:color w:val="808080" w:themeColor="background1" w:themeShade="80"/>
              <w:sz w:val="16"/>
              <w:szCs w:val="18"/>
              <w:lang w:val="en-GB"/>
            </w:rPr>
            <w:t>ock Checks</w:t>
          </w:r>
          <w:r w:rsidR="005D39BF">
            <w:rPr>
              <w:color w:val="808080" w:themeColor="background1" w:themeShade="80"/>
              <w:sz w:val="16"/>
              <w:szCs w:val="18"/>
              <w:lang w:val="en-GB"/>
            </w:rPr>
            <w:t xml:space="preserve"> – </w:t>
          </w:r>
          <w:r w:rsidR="005D39BF" w:rsidRPr="00783D4A">
            <w:rPr>
              <w:color w:val="808080" w:themeColor="background1" w:themeShade="80"/>
              <w:sz w:val="16"/>
              <w:szCs w:val="18"/>
              <w:highlight w:val="yellow"/>
              <w:lang w:val="en-GB"/>
            </w:rPr>
            <w:t>Study###</w:t>
          </w:r>
        </w:p>
      </w:tc>
      <w:tc>
        <w:tcPr>
          <w:tcW w:w="3151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255203CB" w14:textId="68D828AF" w:rsidR="008768CF" w:rsidRPr="008700B6" w:rsidRDefault="008768CF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GB"/>
            </w:rPr>
          </w:pPr>
          <w:r w:rsidRPr="0030596C">
            <w:rPr>
              <w:color w:val="808080" w:themeColor="background1" w:themeShade="80"/>
              <w:sz w:val="16"/>
              <w:szCs w:val="18"/>
              <w:lang w:val="en-US"/>
            </w:rPr>
            <w:t>Version</w:t>
          </w:r>
          <w:r w:rsidRPr="00462664">
            <w:rPr>
              <w:color w:val="808080" w:themeColor="background1" w:themeShade="80"/>
              <w:sz w:val="16"/>
              <w:szCs w:val="18"/>
              <w:lang w:val="en-US"/>
            </w:rPr>
            <w:t xml:space="preserve">: </w:t>
          </w:r>
          <w:r w:rsidR="00462664" w:rsidRPr="00462664">
            <w:rPr>
              <w:color w:val="808080" w:themeColor="background1" w:themeShade="80"/>
              <w:sz w:val="16"/>
              <w:szCs w:val="18"/>
              <w:lang w:val="en-US"/>
            </w:rPr>
            <w:t>1</w:t>
          </w:r>
          <w:r w:rsidRPr="00462664">
            <w:rPr>
              <w:color w:val="808080" w:themeColor="background1" w:themeShade="80"/>
              <w:sz w:val="16"/>
              <w:szCs w:val="18"/>
              <w:lang w:val="en-US"/>
            </w:rPr>
            <w:t>.0.0</w:t>
          </w:r>
        </w:p>
      </w:tc>
    </w:tr>
    <w:tr w:rsidR="008768CF" w:rsidRPr="0030596C" w14:paraId="386C888E" w14:textId="77777777" w:rsidTr="00783D4A">
      <w:tc>
        <w:tcPr>
          <w:tcW w:w="1115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7ACEEE04" w14:textId="77777777" w:rsidR="008768CF" w:rsidRPr="008700B6" w:rsidRDefault="008768CF" w:rsidP="008768CF">
          <w:pPr>
            <w:spacing w:before="40" w:after="0" w:line="240" w:lineRule="auto"/>
            <w:jc w:val="left"/>
            <w:rPr>
              <w:b/>
              <w:color w:val="808080" w:themeColor="background1" w:themeShade="80"/>
              <w:sz w:val="16"/>
              <w:szCs w:val="18"/>
              <w:lang w:val="en-GB"/>
            </w:rPr>
          </w:pPr>
        </w:p>
      </w:tc>
      <w:tc>
        <w:tcPr>
          <w:tcW w:w="48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6F8E151F" w14:textId="62CB6CE8" w:rsidR="008768CF" w:rsidRPr="00783D4A" w:rsidRDefault="005D39BF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de-CH"/>
            </w:rPr>
          </w:pPr>
          <w:r w:rsidRPr="00783D4A">
            <w:rPr>
              <w:color w:val="808080" w:themeColor="background1" w:themeShade="80"/>
              <w:sz w:val="16"/>
              <w:szCs w:val="18"/>
              <w:lang w:val="de-CH"/>
            </w:rPr>
            <w:t>Code</w:t>
          </w:r>
          <w:r w:rsidR="008768CF" w:rsidRPr="00783D4A">
            <w:rPr>
              <w:color w:val="808080" w:themeColor="background1" w:themeShade="80"/>
              <w:sz w:val="16"/>
              <w:szCs w:val="18"/>
              <w:lang w:val="de-CH"/>
            </w:rPr>
            <w:t>: CTU_</w:t>
          </w:r>
          <w:r w:rsidR="00856D04" w:rsidRPr="00783D4A">
            <w:rPr>
              <w:color w:val="808080" w:themeColor="background1" w:themeShade="80"/>
              <w:sz w:val="16"/>
              <w:szCs w:val="18"/>
              <w:lang w:val="de-CH"/>
            </w:rPr>
            <w:t>DM</w:t>
          </w:r>
          <w:r w:rsidR="008768CF" w:rsidRPr="00783D4A">
            <w:rPr>
              <w:color w:val="808080" w:themeColor="background1" w:themeShade="80"/>
              <w:sz w:val="16"/>
              <w:szCs w:val="18"/>
              <w:lang w:val="de-CH"/>
            </w:rPr>
            <w:t>_</w:t>
          </w:r>
          <w:r w:rsidR="00DD5A70" w:rsidRPr="00783D4A">
            <w:rPr>
              <w:color w:val="808080" w:themeColor="background1" w:themeShade="80"/>
              <w:sz w:val="16"/>
              <w:szCs w:val="18"/>
              <w:lang w:val="de-CH"/>
            </w:rPr>
            <w:t>TEM</w:t>
          </w:r>
          <w:r w:rsidR="008768CF" w:rsidRPr="00783D4A">
            <w:rPr>
              <w:color w:val="808080" w:themeColor="background1" w:themeShade="80"/>
              <w:sz w:val="16"/>
              <w:szCs w:val="18"/>
              <w:lang w:val="de-CH"/>
            </w:rPr>
            <w:t>-</w:t>
          </w:r>
          <w:r w:rsidR="00462664" w:rsidRPr="00783D4A">
            <w:rPr>
              <w:color w:val="808080" w:themeColor="background1" w:themeShade="80"/>
              <w:sz w:val="16"/>
              <w:szCs w:val="18"/>
              <w:lang w:val="de-CH"/>
            </w:rPr>
            <w:t>42</w:t>
          </w:r>
        </w:p>
      </w:tc>
      <w:tc>
        <w:tcPr>
          <w:tcW w:w="201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14:paraId="38CD4843" w14:textId="32AA844F" w:rsidR="008768CF" w:rsidRPr="006B08FF" w:rsidRDefault="008768CF" w:rsidP="008768CF">
          <w:pPr>
            <w:pStyle w:val="Header"/>
            <w:spacing w:before="40" w:after="0" w:line="240" w:lineRule="auto"/>
            <w:rPr>
              <w:color w:val="808080" w:themeColor="background1" w:themeShade="80"/>
              <w:sz w:val="16"/>
              <w:szCs w:val="18"/>
              <w:lang w:val="en-US"/>
            </w:rPr>
          </w:pPr>
          <w:r w:rsidRPr="005D39BF">
            <w:rPr>
              <w:color w:val="808080" w:themeColor="background1" w:themeShade="80"/>
              <w:sz w:val="16"/>
              <w:szCs w:val="18"/>
              <w:lang w:val="en-US"/>
            </w:rPr>
            <w:t xml:space="preserve">Valid from: </w:t>
          </w:r>
          <w:r w:rsidR="009238C3">
            <w:rPr>
              <w:color w:val="808080" w:themeColor="background1" w:themeShade="80"/>
              <w:sz w:val="16"/>
              <w:szCs w:val="18"/>
              <w:lang w:val="en-US"/>
            </w:rPr>
            <w:t>22.11.2022</w:t>
          </w:r>
        </w:p>
      </w:tc>
      <w:tc>
        <w:tcPr>
          <w:tcW w:w="113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rFonts w:ascii="Arial" w:hAnsi="Arial" w:cs="Arial"/>
              <w:sz w:val="16"/>
              <w:szCs w:val="18"/>
            </w:rPr>
            <w:id w:val="21417626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8"/>
                </w:rPr>
                <w:id w:val="19519666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65A11E0" w14:textId="3A77119B" w:rsidR="008768CF" w:rsidRPr="0030596C" w:rsidRDefault="008768CF" w:rsidP="008768CF">
                  <w:pPr>
                    <w:pStyle w:val="Footer"/>
                    <w:spacing w:before="40" w:after="0" w:line="240" w:lineRule="auto"/>
                    <w:jc w:val="right"/>
                    <w:rPr>
                      <w:rFonts w:cs="Arial"/>
                      <w:sz w:val="16"/>
                      <w:szCs w:val="18"/>
                      <w:lang w:val="en-US"/>
                    </w:rPr>
                  </w:pP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083D3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  <w:r w:rsidRPr="0030596C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begin"/>
                  </w:r>
                  <w:r w:rsidRPr="0030596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en-US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separate"/>
                  </w:r>
                  <w:r w:rsidR="00083D37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ADBB624" w14:textId="3BB59C93" w:rsidR="008920A1" w:rsidRDefault="008920A1" w:rsidP="000B4C81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3D70" w14:textId="77777777" w:rsidR="00F918BD" w:rsidRDefault="00F918BD">
      <w:r>
        <w:separator/>
      </w:r>
    </w:p>
  </w:footnote>
  <w:footnote w:type="continuationSeparator" w:id="0">
    <w:p w14:paraId="0718886A" w14:textId="77777777" w:rsidR="00F918BD" w:rsidRDefault="00F9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7F07" w14:textId="77777777" w:rsidR="008920A1" w:rsidRPr="00233117" w:rsidRDefault="008920A1" w:rsidP="00233117">
    <w:pPr>
      <w:pStyle w:val="UBKopfzeile"/>
      <w:spacing w:line="240" w:lineRule="auto"/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0" wp14:anchorId="166AD889" wp14:editId="1C01C2E8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32230" cy="1022350"/>
          <wp:effectExtent l="19050" t="0" r="1270" b="0"/>
          <wp:wrapNone/>
          <wp:docPr id="10" name="Bild 1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_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D299" w14:textId="6DCCD5DF" w:rsidR="008920A1" w:rsidRDefault="008920A1" w:rsidP="002F5818">
    <w:pPr>
      <w:pStyle w:val="UBKopfzeile"/>
      <w:tabs>
        <w:tab w:val="clear" w:pos="4536"/>
        <w:tab w:val="clear" w:pos="9072"/>
        <w:tab w:val="left" w:pos="6780"/>
      </w:tabs>
    </w:pPr>
    <w:r>
      <w:tab/>
    </w:r>
    <w:r w:rsidR="00B739B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6635BB81" wp14:editId="44A4D1CD">
              <wp:simplePos x="0" y="0"/>
              <wp:positionH relativeFrom="page">
                <wp:posOffset>5661025</wp:posOffset>
              </wp:positionH>
              <wp:positionV relativeFrom="page">
                <wp:posOffset>1879600</wp:posOffset>
              </wp:positionV>
              <wp:extent cx="1828800" cy="705485"/>
              <wp:effectExtent l="317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0ECA6" w14:textId="77777777" w:rsidR="00B739B5" w:rsidRPr="0068241F" w:rsidRDefault="00B739B5" w:rsidP="00B739B5">
                          <w:pPr>
                            <w:pStyle w:val="UBAbtFakInst"/>
                            <w:rPr>
                              <w:b w:val="0"/>
                              <w:szCs w:val="16"/>
                              <w:lang w:val="en-US"/>
                            </w:rPr>
                          </w:pPr>
                          <w:r w:rsidRPr="0068241F">
                            <w:rPr>
                              <w:b w:val="0"/>
                              <w:szCs w:val="16"/>
                              <w:lang w:val="en-US"/>
                            </w:rPr>
                            <w:t>Faculty of Medicine</w:t>
                          </w:r>
                        </w:p>
                        <w:p w14:paraId="3923A31A" w14:textId="77777777" w:rsidR="00B739B5" w:rsidRDefault="00B739B5" w:rsidP="00B739B5">
                          <w:pPr>
                            <w:pStyle w:val="UBAbtFakInst"/>
                            <w:rPr>
                              <w:szCs w:val="16"/>
                              <w:lang w:val="en-GB"/>
                            </w:rPr>
                          </w:pPr>
                          <w:r w:rsidRPr="00307551">
                            <w:rPr>
                              <w:szCs w:val="16"/>
                              <w:lang w:val="en-GB"/>
                            </w:rPr>
                            <w:t>CTU Bern</w:t>
                          </w:r>
                        </w:p>
                        <w:p w14:paraId="2734ED98" w14:textId="77777777" w:rsidR="00B739B5" w:rsidRPr="00307551" w:rsidRDefault="00B739B5" w:rsidP="00B739B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5BB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5.75pt;margin-top:148pt;width:2in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" o:allowoverlap="f" filled="f" stroked="f">
              <v:textbox inset="0,0,0,0">
                <w:txbxContent>
                  <w:p w14:paraId="7B20ECA6" w14:textId="77777777" w:rsidR="00B739B5" w:rsidRPr="0068241F" w:rsidRDefault="00B739B5" w:rsidP="00B739B5">
                    <w:pPr>
                      <w:pStyle w:val="UBAbtFakInst"/>
                      <w:rPr>
                        <w:b w:val="0"/>
                        <w:szCs w:val="16"/>
                        <w:lang w:val="en-US"/>
                      </w:rPr>
                    </w:pPr>
                    <w:r w:rsidRPr="0068241F">
                      <w:rPr>
                        <w:b w:val="0"/>
                        <w:szCs w:val="16"/>
                        <w:lang w:val="en-US"/>
                      </w:rPr>
                      <w:t>Faculty of Medicine</w:t>
                    </w:r>
                  </w:p>
                  <w:p w14:paraId="3923A31A" w14:textId="77777777" w:rsidR="00B739B5" w:rsidRDefault="00B739B5" w:rsidP="00B739B5">
                    <w:pPr>
                      <w:pStyle w:val="UBAbtFakInst"/>
                      <w:rPr>
                        <w:szCs w:val="16"/>
                        <w:lang w:val="en-GB"/>
                      </w:rPr>
                    </w:pPr>
                    <w:r w:rsidRPr="00307551">
                      <w:rPr>
                        <w:szCs w:val="16"/>
                        <w:lang w:val="en-GB"/>
                      </w:rPr>
                      <w:t>CTU Bern</w:t>
                    </w:r>
                  </w:p>
                  <w:p w14:paraId="2734ED98" w14:textId="77777777" w:rsidR="00B739B5" w:rsidRPr="00307551" w:rsidRDefault="00B739B5" w:rsidP="00B739B5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F5818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0" wp14:anchorId="0A9F0E88" wp14:editId="12FD3F7E">
          <wp:simplePos x="0" y="0"/>
          <wp:positionH relativeFrom="page">
            <wp:posOffset>5657850</wp:posOffset>
          </wp:positionH>
          <wp:positionV relativeFrom="page">
            <wp:posOffset>581025</wp:posOffset>
          </wp:positionV>
          <wp:extent cx="1332230" cy="1019175"/>
          <wp:effectExtent l="19050" t="0" r="1270" b="0"/>
          <wp:wrapNone/>
          <wp:docPr id="11" name="Bild 1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_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8CD"/>
    <w:multiLevelType w:val="hybridMultilevel"/>
    <w:tmpl w:val="58B48CC0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2AF9"/>
    <w:multiLevelType w:val="hybridMultilevel"/>
    <w:tmpl w:val="C04A70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B2D9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02A2"/>
    <w:multiLevelType w:val="hybridMultilevel"/>
    <w:tmpl w:val="5ECE5E9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F3A88"/>
    <w:multiLevelType w:val="hybridMultilevel"/>
    <w:tmpl w:val="45C86018"/>
    <w:lvl w:ilvl="0" w:tplc="87D0B45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2FE"/>
    <w:multiLevelType w:val="hybridMultilevel"/>
    <w:tmpl w:val="8FFC5C2E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3381"/>
    <w:multiLevelType w:val="multilevel"/>
    <w:tmpl w:val="42EA963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A777919"/>
    <w:multiLevelType w:val="hybridMultilevel"/>
    <w:tmpl w:val="02C800C6"/>
    <w:lvl w:ilvl="0" w:tplc="F016FA2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7B72"/>
    <w:multiLevelType w:val="hybridMultilevel"/>
    <w:tmpl w:val="2D14B0CA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2E1A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2319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1AC"/>
    <w:multiLevelType w:val="hybridMultilevel"/>
    <w:tmpl w:val="24BEDA34"/>
    <w:lvl w:ilvl="0" w:tplc="00229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9377C"/>
    <w:multiLevelType w:val="hybridMultilevel"/>
    <w:tmpl w:val="7D84B8E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7D07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68B6"/>
    <w:multiLevelType w:val="hybridMultilevel"/>
    <w:tmpl w:val="95FA28BA"/>
    <w:lvl w:ilvl="0" w:tplc="08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68B3"/>
    <w:multiLevelType w:val="hybridMultilevel"/>
    <w:tmpl w:val="F0D6DFB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057D0"/>
    <w:multiLevelType w:val="hybridMultilevel"/>
    <w:tmpl w:val="370E9ED2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315FB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0AA3"/>
    <w:multiLevelType w:val="hybridMultilevel"/>
    <w:tmpl w:val="761483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C6DD4"/>
    <w:multiLevelType w:val="hybridMultilevel"/>
    <w:tmpl w:val="4B80D9EC"/>
    <w:lvl w:ilvl="0" w:tplc="F07EB8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B274C"/>
    <w:multiLevelType w:val="multilevel"/>
    <w:tmpl w:val="A1D6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4E1360B"/>
    <w:multiLevelType w:val="hybridMultilevel"/>
    <w:tmpl w:val="CE3A1C5C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65AFD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5BC1"/>
    <w:multiLevelType w:val="hybridMultilevel"/>
    <w:tmpl w:val="86A26B4A"/>
    <w:lvl w:ilvl="0" w:tplc="90CEB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23787"/>
    <w:multiLevelType w:val="hybridMultilevel"/>
    <w:tmpl w:val="CC9E76A8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00F66"/>
    <w:multiLevelType w:val="hybridMultilevel"/>
    <w:tmpl w:val="526C93EC"/>
    <w:lvl w:ilvl="0" w:tplc="DEE45E84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B2611"/>
    <w:multiLevelType w:val="hybridMultilevel"/>
    <w:tmpl w:val="12A0E47E"/>
    <w:lvl w:ilvl="0" w:tplc="F016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1D7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645E0"/>
    <w:multiLevelType w:val="hybridMultilevel"/>
    <w:tmpl w:val="D5F0F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F74561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3B2A"/>
    <w:multiLevelType w:val="hybridMultilevel"/>
    <w:tmpl w:val="6F72CA20"/>
    <w:lvl w:ilvl="0" w:tplc="5D88A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1994"/>
    <w:multiLevelType w:val="hybridMultilevel"/>
    <w:tmpl w:val="E54669F6"/>
    <w:lvl w:ilvl="0" w:tplc="AACE16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94CB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866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0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64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B42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AE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2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F4D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62500"/>
    <w:multiLevelType w:val="multilevel"/>
    <w:tmpl w:val="E40404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8680A"/>
    <w:multiLevelType w:val="hybridMultilevel"/>
    <w:tmpl w:val="17FC865C"/>
    <w:lvl w:ilvl="0" w:tplc="B1EC4B60">
      <w:numFmt w:val="bullet"/>
      <w:lvlText w:val="-"/>
      <w:lvlJc w:val="left"/>
      <w:pPr>
        <w:ind w:left="77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C7C3125"/>
    <w:multiLevelType w:val="multilevel"/>
    <w:tmpl w:val="91F4EBC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1102E"/>
    <w:multiLevelType w:val="hybridMultilevel"/>
    <w:tmpl w:val="F38CDB86"/>
    <w:lvl w:ilvl="0" w:tplc="779AC4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2CD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A63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8F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CE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CB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7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8F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CC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30B7C"/>
    <w:multiLevelType w:val="hybridMultilevel"/>
    <w:tmpl w:val="7A44DEA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3329110">
    <w:abstractNumId w:val="6"/>
  </w:num>
  <w:num w:numId="2" w16cid:durableId="658927220">
    <w:abstractNumId w:val="14"/>
  </w:num>
  <w:num w:numId="3" w16cid:durableId="1685784299">
    <w:abstractNumId w:val="32"/>
  </w:num>
  <w:num w:numId="4" w16cid:durableId="49505455">
    <w:abstractNumId w:val="33"/>
  </w:num>
  <w:num w:numId="5" w16cid:durableId="2042970537">
    <w:abstractNumId w:val="34"/>
  </w:num>
  <w:num w:numId="6" w16cid:durableId="817652611">
    <w:abstractNumId w:val="4"/>
  </w:num>
  <w:num w:numId="7" w16cid:durableId="289670707">
    <w:abstractNumId w:val="31"/>
  </w:num>
  <w:num w:numId="8" w16cid:durableId="1089932022">
    <w:abstractNumId w:val="36"/>
  </w:num>
  <w:num w:numId="9" w16cid:durableId="426384657">
    <w:abstractNumId w:val="9"/>
  </w:num>
  <w:num w:numId="10" w16cid:durableId="1597009387">
    <w:abstractNumId w:val="30"/>
  </w:num>
  <w:num w:numId="11" w16cid:durableId="1115294227">
    <w:abstractNumId w:val="13"/>
  </w:num>
  <w:num w:numId="12" w16cid:durableId="2049065552">
    <w:abstractNumId w:val="18"/>
  </w:num>
  <w:num w:numId="13" w16cid:durableId="1546791740">
    <w:abstractNumId w:val="23"/>
  </w:num>
  <w:num w:numId="14" w16cid:durableId="1798182162">
    <w:abstractNumId w:val="2"/>
  </w:num>
  <w:num w:numId="15" w16cid:durableId="1934707242">
    <w:abstractNumId w:val="37"/>
  </w:num>
  <w:num w:numId="16" w16cid:durableId="1198201727">
    <w:abstractNumId w:val="28"/>
  </w:num>
  <w:num w:numId="17" w16cid:durableId="1064530490">
    <w:abstractNumId w:val="10"/>
  </w:num>
  <w:num w:numId="18" w16cid:durableId="1724519067">
    <w:abstractNumId w:val="1"/>
  </w:num>
  <w:num w:numId="19" w16cid:durableId="294454820">
    <w:abstractNumId w:val="29"/>
  </w:num>
  <w:num w:numId="20" w16cid:durableId="2087340412">
    <w:abstractNumId w:val="7"/>
  </w:num>
  <w:num w:numId="21" w16cid:durableId="1937471609">
    <w:abstractNumId w:val="15"/>
  </w:num>
  <w:num w:numId="22" w16cid:durableId="29453083">
    <w:abstractNumId w:val="11"/>
  </w:num>
  <w:num w:numId="23" w16cid:durableId="1357922218">
    <w:abstractNumId w:val="38"/>
  </w:num>
  <w:num w:numId="24" w16cid:durableId="1039546312">
    <w:abstractNumId w:val="3"/>
  </w:num>
  <w:num w:numId="25" w16cid:durableId="1712265542">
    <w:abstractNumId w:val="25"/>
  </w:num>
  <w:num w:numId="26" w16cid:durableId="1795522258">
    <w:abstractNumId w:val="16"/>
  </w:num>
  <w:num w:numId="27" w16cid:durableId="1188837051">
    <w:abstractNumId w:val="0"/>
  </w:num>
  <w:num w:numId="28" w16cid:durableId="331376136">
    <w:abstractNumId w:val="5"/>
  </w:num>
  <w:num w:numId="29" w16cid:durableId="192496283">
    <w:abstractNumId w:val="27"/>
  </w:num>
  <w:num w:numId="30" w16cid:durableId="1184368108">
    <w:abstractNumId w:val="17"/>
  </w:num>
  <w:num w:numId="31" w16cid:durableId="1878617793">
    <w:abstractNumId w:val="12"/>
  </w:num>
  <w:num w:numId="32" w16cid:durableId="2102990399">
    <w:abstractNumId w:val="8"/>
  </w:num>
  <w:num w:numId="33" w16cid:durableId="33615138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351416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1311416">
    <w:abstractNumId w:val="20"/>
  </w:num>
  <w:num w:numId="36" w16cid:durableId="80109147">
    <w:abstractNumId w:val="19"/>
  </w:num>
  <w:num w:numId="37" w16cid:durableId="923489222">
    <w:abstractNumId w:val="35"/>
  </w:num>
  <w:num w:numId="38" w16cid:durableId="734275993">
    <w:abstractNumId w:val="26"/>
  </w:num>
  <w:num w:numId="39" w16cid:durableId="204867436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04"/>
    <w:rsid w:val="000007F8"/>
    <w:rsid w:val="0000443D"/>
    <w:rsid w:val="00005315"/>
    <w:rsid w:val="0001274F"/>
    <w:rsid w:val="00022755"/>
    <w:rsid w:val="000251E0"/>
    <w:rsid w:val="000305E4"/>
    <w:rsid w:val="00035897"/>
    <w:rsid w:val="00037920"/>
    <w:rsid w:val="00037A0B"/>
    <w:rsid w:val="00037ABF"/>
    <w:rsid w:val="0004258C"/>
    <w:rsid w:val="00056B1F"/>
    <w:rsid w:val="00060938"/>
    <w:rsid w:val="00074982"/>
    <w:rsid w:val="00082B8F"/>
    <w:rsid w:val="00083D37"/>
    <w:rsid w:val="0008440E"/>
    <w:rsid w:val="000948A9"/>
    <w:rsid w:val="00094A1C"/>
    <w:rsid w:val="000A2A79"/>
    <w:rsid w:val="000B1153"/>
    <w:rsid w:val="000B1B19"/>
    <w:rsid w:val="000B49E0"/>
    <w:rsid w:val="000B4C81"/>
    <w:rsid w:val="000B5196"/>
    <w:rsid w:val="000C0CF9"/>
    <w:rsid w:val="000C40A2"/>
    <w:rsid w:val="000D4CE5"/>
    <w:rsid w:val="000D67D0"/>
    <w:rsid w:val="000E1FB5"/>
    <w:rsid w:val="000E3298"/>
    <w:rsid w:val="000F092D"/>
    <w:rsid w:val="00101336"/>
    <w:rsid w:val="00102F2A"/>
    <w:rsid w:val="00104ED0"/>
    <w:rsid w:val="00117B38"/>
    <w:rsid w:val="00120858"/>
    <w:rsid w:val="001319B2"/>
    <w:rsid w:val="0013645E"/>
    <w:rsid w:val="001439D5"/>
    <w:rsid w:val="00150653"/>
    <w:rsid w:val="001518B1"/>
    <w:rsid w:val="00151D2F"/>
    <w:rsid w:val="00164718"/>
    <w:rsid w:val="00175E6E"/>
    <w:rsid w:val="00180787"/>
    <w:rsid w:val="00181790"/>
    <w:rsid w:val="00182C3C"/>
    <w:rsid w:val="00186AF6"/>
    <w:rsid w:val="00196BEA"/>
    <w:rsid w:val="001A0F45"/>
    <w:rsid w:val="001A52C2"/>
    <w:rsid w:val="001C3B10"/>
    <w:rsid w:val="001C7277"/>
    <w:rsid w:val="001C7AEA"/>
    <w:rsid w:val="001D69DC"/>
    <w:rsid w:val="001E774E"/>
    <w:rsid w:val="001F0DE2"/>
    <w:rsid w:val="001F12B2"/>
    <w:rsid w:val="001F1C77"/>
    <w:rsid w:val="001F4C51"/>
    <w:rsid w:val="002001C6"/>
    <w:rsid w:val="00201B58"/>
    <w:rsid w:val="0021393E"/>
    <w:rsid w:val="00214A90"/>
    <w:rsid w:val="00233117"/>
    <w:rsid w:val="0024435B"/>
    <w:rsid w:val="00251FCF"/>
    <w:rsid w:val="00254377"/>
    <w:rsid w:val="002619DB"/>
    <w:rsid w:val="0026776E"/>
    <w:rsid w:val="00267E98"/>
    <w:rsid w:val="00283098"/>
    <w:rsid w:val="0029252D"/>
    <w:rsid w:val="002951F2"/>
    <w:rsid w:val="002A6E8E"/>
    <w:rsid w:val="002B5B06"/>
    <w:rsid w:val="002C7435"/>
    <w:rsid w:val="002D4E83"/>
    <w:rsid w:val="002E0ECC"/>
    <w:rsid w:val="002F5818"/>
    <w:rsid w:val="00304B6C"/>
    <w:rsid w:val="00305851"/>
    <w:rsid w:val="0030597C"/>
    <w:rsid w:val="00310E1C"/>
    <w:rsid w:val="00313C56"/>
    <w:rsid w:val="0031644F"/>
    <w:rsid w:val="00317930"/>
    <w:rsid w:val="00332B62"/>
    <w:rsid w:val="00335771"/>
    <w:rsid w:val="00350CA3"/>
    <w:rsid w:val="003576CD"/>
    <w:rsid w:val="00376D53"/>
    <w:rsid w:val="00393DE6"/>
    <w:rsid w:val="003B28D8"/>
    <w:rsid w:val="003C12A6"/>
    <w:rsid w:val="003C2E1D"/>
    <w:rsid w:val="003D5B16"/>
    <w:rsid w:val="003E34E2"/>
    <w:rsid w:val="004010BB"/>
    <w:rsid w:val="00404C63"/>
    <w:rsid w:val="00404F7D"/>
    <w:rsid w:val="0040571B"/>
    <w:rsid w:val="0042308B"/>
    <w:rsid w:val="00432B60"/>
    <w:rsid w:val="00432BEE"/>
    <w:rsid w:val="00433A9A"/>
    <w:rsid w:val="004352E6"/>
    <w:rsid w:val="004360AD"/>
    <w:rsid w:val="00436BCF"/>
    <w:rsid w:val="00443198"/>
    <w:rsid w:val="004437F4"/>
    <w:rsid w:val="00443A0C"/>
    <w:rsid w:val="00462664"/>
    <w:rsid w:val="00466DC3"/>
    <w:rsid w:val="00471D79"/>
    <w:rsid w:val="00496AE8"/>
    <w:rsid w:val="004A01B5"/>
    <w:rsid w:val="004A0C7A"/>
    <w:rsid w:val="004A63A3"/>
    <w:rsid w:val="004B4984"/>
    <w:rsid w:val="004E770F"/>
    <w:rsid w:val="004F0732"/>
    <w:rsid w:val="004F2FA3"/>
    <w:rsid w:val="004F54A7"/>
    <w:rsid w:val="004F60F8"/>
    <w:rsid w:val="0050473C"/>
    <w:rsid w:val="00516ED4"/>
    <w:rsid w:val="005278E6"/>
    <w:rsid w:val="00530A72"/>
    <w:rsid w:val="00537D60"/>
    <w:rsid w:val="00540116"/>
    <w:rsid w:val="00550B2A"/>
    <w:rsid w:val="005652E4"/>
    <w:rsid w:val="00566BA6"/>
    <w:rsid w:val="00573E9D"/>
    <w:rsid w:val="0058774F"/>
    <w:rsid w:val="00587B38"/>
    <w:rsid w:val="0059056C"/>
    <w:rsid w:val="005B008D"/>
    <w:rsid w:val="005D2568"/>
    <w:rsid w:val="005D39BF"/>
    <w:rsid w:val="005F0267"/>
    <w:rsid w:val="005F1AE8"/>
    <w:rsid w:val="005F2BC7"/>
    <w:rsid w:val="005F5B1C"/>
    <w:rsid w:val="00601438"/>
    <w:rsid w:val="00603399"/>
    <w:rsid w:val="006142AC"/>
    <w:rsid w:val="00622C80"/>
    <w:rsid w:val="00623122"/>
    <w:rsid w:val="0062447B"/>
    <w:rsid w:val="00632094"/>
    <w:rsid w:val="00633063"/>
    <w:rsid w:val="00635E48"/>
    <w:rsid w:val="006412D9"/>
    <w:rsid w:val="0064574A"/>
    <w:rsid w:val="006458A8"/>
    <w:rsid w:val="00645E0E"/>
    <w:rsid w:val="00657932"/>
    <w:rsid w:val="0066141B"/>
    <w:rsid w:val="00665A33"/>
    <w:rsid w:val="006A712E"/>
    <w:rsid w:val="006B45E8"/>
    <w:rsid w:val="006B4B51"/>
    <w:rsid w:val="006B62C2"/>
    <w:rsid w:val="006C10ED"/>
    <w:rsid w:val="006D2C77"/>
    <w:rsid w:val="006D6BC7"/>
    <w:rsid w:val="006E5C3E"/>
    <w:rsid w:val="006E6422"/>
    <w:rsid w:val="006F39E8"/>
    <w:rsid w:val="006F79BE"/>
    <w:rsid w:val="0070361C"/>
    <w:rsid w:val="00713C87"/>
    <w:rsid w:val="007177A0"/>
    <w:rsid w:val="0072178C"/>
    <w:rsid w:val="007231F1"/>
    <w:rsid w:val="00723574"/>
    <w:rsid w:val="00725576"/>
    <w:rsid w:val="0072710C"/>
    <w:rsid w:val="00736775"/>
    <w:rsid w:val="007559CF"/>
    <w:rsid w:val="007561F1"/>
    <w:rsid w:val="00756D8C"/>
    <w:rsid w:val="00764F69"/>
    <w:rsid w:val="00766C88"/>
    <w:rsid w:val="00783D4A"/>
    <w:rsid w:val="00790941"/>
    <w:rsid w:val="00791A20"/>
    <w:rsid w:val="007A089A"/>
    <w:rsid w:val="007B7E04"/>
    <w:rsid w:val="007C009B"/>
    <w:rsid w:val="007C059D"/>
    <w:rsid w:val="007C6E0D"/>
    <w:rsid w:val="007D033B"/>
    <w:rsid w:val="007D7750"/>
    <w:rsid w:val="007E01CA"/>
    <w:rsid w:val="007E0885"/>
    <w:rsid w:val="007F446C"/>
    <w:rsid w:val="00802793"/>
    <w:rsid w:val="00812921"/>
    <w:rsid w:val="00815D48"/>
    <w:rsid w:val="0082169B"/>
    <w:rsid w:val="00822E40"/>
    <w:rsid w:val="00827535"/>
    <w:rsid w:val="008317A9"/>
    <w:rsid w:val="008414FE"/>
    <w:rsid w:val="008504B2"/>
    <w:rsid w:val="00852A5C"/>
    <w:rsid w:val="00854D6E"/>
    <w:rsid w:val="00856D04"/>
    <w:rsid w:val="008620DA"/>
    <w:rsid w:val="008637D1"/>
    <w:rsid w:val="008768CF"/>
    <w:rsid w:val="0088210A"/>
    <w:rsid w:val="00887C0D"/>
    <w:rsid w:val="00891E78"/>
    <w:rsid w:val="008920A1"/>
    <w:rsid w:val="008970CC"/>
    <w:rsid w:val="008A1EF7"/>
    <w:rsid w:val="008A20F0"/>
    <w:rsid w:val="008A31FF"/>
    <w:rsid w:val="008B3B9A"/>
    <w:rsid w:val="008B7170"/>
    <w:rsid w:val="008C59C2"/>
    <w:rsid w:val="008D1476"/>
    <w:rsid w:val="008D71A5"/>
    <w:rsid w:val="008E05D2"/>
    <w:rsid w:val="008F4433"/>
    <w:rsid w:val="00902AF9"/>
    <w:rsid w:val="00907FC2"/>
    <w:rsid w:val="00910468"/>
    <w:rsid w:val="0091305B"/>
    <w:rsid w:val="0091779B"/>
    <w:rsid w:val="009238C3"/>
    <w:rsid w:val="00923E2D"/>
    <w:rsid w:val="00926455"/>
    <w:rsid w:val="00930914"/>
    <w:rsid w:val="00930B0F"/>
    <w:rsid w:val="00942712"/>
    <w:rsid w:val="0094322E"/>
    <w:rsid w:val="00944995"/>
    <w:rsid w:val="00951E9D"/>
    <w:rsid w:val="009536FC"/>
    <w:rsid w:val="00953FD9"/>
    <w:rsid w:val="009564C5"/>
    <w:rsid w:val="009742FF"/>
    <w:rsid w:val="00976268"/>
    <w:rsid w:val="009773E2"/>
    <w:rsid w:val="00984838"/>
    <w:rsid w:val="009925DC"/>
    <w:rsid w:val="009948E3"/>
    <w:rsid w:val="0099625C"/>
    <w:rsid w:val="009A33A9"/>
    <w:rsid w:val="009A5FE7"/>
    <w:rsid w:val="009A7116"/>
    <w:rsid w:val="009B409E"/>
    <w:rsid w:val="009C22B1"/>
    <w:rsid w:val="009C3A40"/>
    <w:rsid w:val="009C717C"/>
    <w:rsid w:val="009D16C2"/>
    <w:rsid w:val="009D4316"/>
    <w:rsid w:val="009E1B34"/>
    <w:rsid w:val="009E1D92"/>
    <w:rsid w:val="009F70FD"/>
    <w:rsid w:val="009F7CC6"/>
    <w:rsid w:val="00A1255E"/>
    <w:rsid w:val="00A1275D"/>
    <w:rsid w:val="00A12CD3"/>
    <w:rsid w:val="00A15494"/>
    <w:rsid w:val="00A15A53"/>
    <w:rsid w:val="00A23CA3"/>
    <w:rsid w:val="00A24DBD"/>
    <w:rsid w:val="00A25B0E"/>
    <w:rsid w:val="00A64538"/>
    <w:rsid w:val="00A76A8C"/>
    <w:rsid w:val="00A803E8"/>
    <w:rsid w:val="00A81DAE"/>
    <w:rsid w:val="00A84577"/>
    <w:rsid w:val="00A914FD"/>
    <w:rsid w:val="00AA19BB"/>
    <w:rsid w:val="00AA3489"/>
    <w:rsid w:val="00AA6223"/>
    <w:rsid w:val="00AD0168"/>
    <w:rsid w:val="00AE141F"/>
    <w:rsid w:val="00AE2AB1"/>
    <w:rsid w:val="00AE3D27"/>
    <w:rsid w:val="00AF407D"/>
    <w:rsid w:val="00AF45BB"/>
    <w:rsid w:val="00AF6687"/>
    <w:rsid w:val="00B0272A"/>
    <w:rsid w:val="00B03357"/>
    <w:rsid w:val="00B04AA8"/>
    <w:rsid w:val="00B22EA4"/>
    <w:rsid w:val="00B32AA8"/>
    <w:rsid w:val="00B60BD5"/>
    <w:rsid w:val="00B739B5"/>
    <w:rsid w:val="00B87856"/>
    <w:rsid w:val="00B911E4"/>
    <w:rsid w:val="00BB0164"/>
    <w:rsid w:val="00BB092E"/>
    <w:rsid w:val="00BC6245"/>
    <w:rsid w:val="00BC7FD5"/>
    <w:rsid w:val="00BD36B6"/>
    <w:rsid w:val="00BD4CF5"/>
    <w:rsid w:val="00BE4E1B"/>
    <w:rsid w:val="00BE7260"/>
    <w:rsid w:val="00BF542F"/>
    <w:rsid w:val="00BF5856"/>
    <w:rsid w:val="00BF7A24"/>
    <w:rsid w:val="00C14167"/>
    <w:rsid w:val="00C20216"/>
    <w:rsid w:val="00C2192E"/>
    <w:rsid w:val="00C23C1A"/>
    <w:rsid w:val="00C36418"/>
    <w:rsid w:val="00C36C2A"/>
    <w:rsid w:val="00C40650"/>
    <w:rsid w:val="00C41071"/>
    <w:rsid w:val="00C420D4"/>
    <w:rsid w:val="00C42FDE"/>
    <w:rsid w:val="00C46C08"/>
    <w:rsid w:val="00C66444"/>
    <w:rsid w:val="00C7267F"/>
    <w:rsid w:val="00C7561E"/>
    <w:rsid w:val="00C868BF"/>
    <w:rsid w:val="00C9571A"/>
    <w:rsid w:val="00CC3DD0"/>
    <w:rsid w:val="00CC41B0"/>
    <w:rsid w:val="00CD7AE7"/>
    <w:rsid w:val="00CE6912"/>
    <w:rsid w:val="00CF1FEF"/>
    <w:rsid w:val="00CF2298"/>
    <w:rsid w:val="00CF28F2"/>
    <w:rsid w:val="00CF7C34"/>
    <w:rsid w:val="00D0712A"/>
    <w:rsid w:val="00D13262"/>
    <w:rsid w:val="00D24DFF"/>
    <w:rsid w:val="00D277F0"/>
    <w:rsid w:val="00D41C5F"/>
    <w:rsid w:val="00D41F34"/>
    <w:rsid w:val="00D4297F"/>
    <w:rsid w:val="00D4351D"/>
    <w:rsid w:val="00D43C07"/>
    <w:rsid w:val="00D45E98"/>
    <w:rsid w:val="00D7096F"/>
    <w:rsid w:val="00D7216D"/>
    <w:rsid w:val="00D72993"/>
    <w:rsid w:val="00D72EF8"/>
    <w:rsid w:val="00D749B5"/>
    <w:rsid w:val="00D75292"/>
    <w:rsid w:val="00D762C5"/>
    <w:rsid w:val="00D80806"/>
    <w:rsid w:val="00D83259"/>
    <w:rsid w:val="00D864A3"/>
    <w:rsid w:val="00D9377C"/>
    <w:rsid w:val="00D97B55"/>
    <w:rsid w:val="00DB4B4A"/>
    <w:rsid w:val="00DB51DC"/>
    <w:rsid w:val="00DC251B"/>
    <w:rsid w:val="00DC5259"/>
    <w:rsid w:val="00DC587A"/>
    <w:rsid w:val="00DC6376"/>
    <w:rsid w:val="00DD5A70"/>
    <w:rsid w:val="00DE63E8"/>
    <w:rsid w:val="00DF53B6"/>
    <w:rsid w:val="00DF78BC"/>
    <w:rsid w:val="00E04505"/>
    <w:rsid w:val="00E05719"/>
    <w:rsid w:val="00E05F6D"/>
    <w:rsid w:val="00E06559"/>
    <w:rsid w:val="00E07DE9"/>
    <w:rsid w:val="00E151F4"/>
    <w:rsid w:val="00E17C22"/>
    <w:rsid w:val="00E22645"/>
    <w:rsid w:val="00E25E9D"/>
    <w:rsid w:val="00E27E09"/>
    <w:rsid w:val="00E331CC"/>
    <w:rsid w:val="00E4006F"/>
    <w:rsid w:val="00E446D1"/>
    <w:rsid w:val="00E5193F"/>
    <w:rsid w:val="00E560D4"/>
    <w:rsid w:val="00E56515"/>
    <w:rsid w:val="00E60090"/>
    <w:rsid w:val="00E6466C"/>
    <w:rsid w:val="00E6585D"/>
    <w:rsid w:val="00E703FC"/>
    <w:rsid w:val="00E82D60"/>
    <w:rsid w:val="00E85FFE"/>
    <w:rsid w:val="00E943E1"/>
    <w:rsid w:val="00E94923"/>
    <w:rsid w:val="00EA6438"/>
    <w:rsid w:val="00EB7502"/>
    <w:rsid w:val="00EE5A8A"/>
    <w:rsid w:val="00EF3B4F"/>
    <w:rsid w:val="00EF3E63"/>
    <w:rsid w:val="00EF61A0"/>
    <w:rsid w:val="00F01F7E"/>
    <w:rsid w:val="00F049D9"/>
    <w:rsid w:val="00F11BB2"/>
    <w:rsid w:val="00F14655"/>
    <w:rsid w:val="00F25789"/>
    <w:rsid w:val="00F36658"/>
    <w:rsid w:val="00F419D8"/>
    <w:rsid w:val="00F42762"/>
    <w:rsid w:val="00F50561"/>
    <w:rsid w:val="00F51F5D"/>
    <w:rsid w:val="00F528BF"/>
    <w:rsid w:val="00F67890"/>
    <w:rsid w:val="00F72C1A"/>
    <w:rsid w:val="00F73EB7"/>
    <w:rsid w:val="00F77B14"/>
    <w:rsid w:val="00F801E4"/>
    <w:rsid w:val="00F84A48"/>
    <w:rsid w:val="00F84ED9"/>
    <w:rsid w:val="00F918BD"/>
    <w:rsid w:val="00F97ADC"/>
    <w:rsid w:val="00F97DD4"/>
    <w:rsid w:val="00FB1D86"/>
    <w:rsid w:val="00FB2EB1"/>
    <w:rsid w:val="00FB39E5"/>
    <w:rsid w:val="00FB3AAB"/>
    <w:rsid w:val="00FB44F7"/>
    <w:rsid w:val="00FB4D9B"/>
    <w:rsid w:val="00FC2DF2"/>
    <w:rsid w:val="00FC6F03"/>
    <w:rsid w:val="00FD67C9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466E75D"/>
  <w15:docId w15:val="{1E7E95C5-FFDE-4B4E-82C2-0242777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53"/>
    <w:pPr>
      <w:spacing w:after="120" w:line="264" w:lineRule="auto"/>
      <w:jc w:val="both"/>
    </w:pPr>
    <w:rPr>
      <w:rFonts w:ascii="Arial" w:hAnsi="Arial"/>
      <w:lang w:val="de-DE" w:eastAsia="de-DE"/>
    </w:rPr>
  </w:style>
  <w:style w:type="paragraph" w:styleId="Heading1">
    <w:name w:val="heading 1"/>
    <w:basedOn w:val="Normal"/>
    <w:next w:val="BlockText"/>
    <w:link w:val="Heading1Char"/>
    <w:qFormat/>
    <w:rsid w:val="008A31FF"/>
    <w:pPr>
      <w:keepNext/>
      <w:numPr>
        <w:numId w:val="1"/>
      </w:numPr>
      <w:spacing w:before="240" w:line="340" w:lineRule="exact"/>
      <w:outlineLvl w:val="0"/>
    </w:pPr>
    <w:rPr>
      <w:b/>
      <w:spacing w:val="2"/>
      <w:sz w:val="26"/>
    </w:rPr>
  </w:style>
  <w:style w:type="paragraph" w:styleId="Heading2">
    <w:name w:val="heading 2"/>
    <w:basedOn w:val="Normal"/>
    <w:next w:val="BlockText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BlockText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BlockText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rsid w:val="00665A33"/>
    <w:rPr>
      <w:spacing w:val="3"/>
    </w:rPr>
  </w:style>
  <w:style w:type="paragraph" w:customStyle="1" w:styleId="UBInhaltsverzeichnis">
    <w:name w:val="UB_Inhaltsverzeichnis"/>
    <w:basedOn w:val="Normal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</w:style>
  <w:style w:type="paragraph" w:styleId="FootnoteText">
    <w:name w:val="footnote text"/>
    <w:basedOn w:val="Normal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UBHaupttitelUG">
    <w:name w:val="UB_Haupttitel UG"/>
    <w:basedOn w:val="Normal"/>
    <w:next w:val="UBUntertitelUG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color w:val="auto"/>
      <w:u w:val="single"/>
    </w:rPr>
  </w:style>
  <w:style w:type="character" w:styleId="FootnoteReference">
    <w:name w:val="footnote reference"/>
    <w:basedOn w:val="DefaultParagraphFont"/>
    <w:rsid w:val="00665A33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Normal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rsid w:val="00665A33"/>
    <w:rPr>
      <w:color w:val="800080"/>
      <w:u w:val="single"/>
    </w:rPr>
  </w:style>
  <w:style w:type="paragraph" w:styleId="TOC5">
    <w:name w:val="toc 5"/>
    <w:basedOn w:val="Normal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rsid w:val="00665A33"/>
    <w:pPr>
      <w:ind w:left="1440"/>
    </w:pPr>
  </w:style>
  <w:style w:type="paragraph" w:styleId="TOC8">
    <w:name w:val="toc 8"/>
    <w:basedOn w:val="Normal"/>
    <w:next w:val="Normal"/>
    <w:autoRedefine/>
    <w:rsid w:val="00665A33"/>
    <w:pPr>
      <w:ind w:left="1680"/>
    </w:pPr>
  </w:style>
  <w:style w:type="paragraph" w:styleId="TOC9">
    <w:name w:val="toc 9"/>
    <w:basedOn w:val="Normal"/>
    <w:next w:val="Normal"/>
    <w:autoRedefine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rsid w:val="00665A33"/>
    <w:rPr>
      <w:b/>
    </w:rPr>
  </w:style>
  <w:style w:type="paragraph" w:customStyle="1" w:styleId="Aufzhlung">
    <w:name w:val="Aufzählung"/>
    <w:basedOn w:val="BlockText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32094"/>
    <w:rPr>
      <w:rFonts w:ascii="Arial" w:hAnsi="Arial"/>
      <w:szCs w:val="24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sz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17"/>
    <w:rPr>
      <w:rFonts w:ascii="Arial" w:hAnsi="Arial"/>
      <w:sz w:val="24"/>
      <w:lang w:val="de-DE" w:eastAsia="de-DE"/>
    </w:rPr>
  </w:style>
  <w:style w:type="table" w:styleId="TableGrid">
    <w:name w:val="Table Grid"/>
    <w:basedOn w:val="TableNormal"/>
    <w:uiPriority w:val="39"/>
    <w:rsid w:val="00C1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uiPriority w:val="99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82169B"/>
    <w:pPr>
      <w:spacing w:before="200" w:after="80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69B"/>
    <w:rPr>
      <w:rFonts w:ascii="Arial" w:eastAsiaTheme="majorEastAsia" w:hAnsi="Arial" w:cstheme="majorBidi"/>
      <w:b/>
      <w:spacing w:val="5"/>
      <w:kern w:val="28"/>
      <w:sz w:val="26"/>
      <w:szCs w:val="52"/>
      <w:lang w:val="de-DE" w:eastAsia="de-DE"/>
    </w:rPr>
  </w:style>
  <w:style w:type="paragraph" w:customStyle="1" w:styleId="TabellenText">
    <w:name w:val="Tabellen Text"/>
    <w:basedOn w:val="Normal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995"/>
    <w:rPr>
      <w:rFonts w:ascii="Arial" w:hAnsi="Arial"/>
      <w:sz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8A31FF"/>
    <w:rPr>
      <w:rFonts w:ascii="Arial" w:hAnsi="Arial"/>
      <w:b/>
      <w:spacing w:val="2"/>
      <w:sz w:val="2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1FCF"/>
    <w:rPr>
      <w:rFonts w:ascii="Arial" w:hAnsi="Arial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unhideWhenUsed/>
    <w:rsid w:val="001319B2"/>
    <w:pPr>
      <w:spacing w:before="100" w:beforeAutospacing="1" w:after="100" w:afterAutospacing="1"/>
    </w:pPr>
    <w:rPr>
      <w:rFonts w:ascii="Times New Roman" w:hAnsi="Times New Roman"/>
      <w:szCs w:val="24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D7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2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762C5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C5"/>
    <w:rPr>
      <w:rFonts w:ascii="Arial" w:hAnsi="Arial"/>
      <w:b/>
      <w:bCs/>
      <w:lang w:val="de-DE" w:eastAsia="de-DE"/>
    </w:rPr>
  </w:style>
  <w:style w:type="table" w:customStyle="1" w:styleId="TableGrid1">
    <w:name w:val="Table Grid1"/>
    <w:basedOn w:val="TableNormal"/>
    <w:next w:val="TableGrid"/>
    <w:uiPriority w:val="59"/>
    <w:rsid w:val="00887C0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2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074982"/>
    <w:rPr>
      <w:rFonts w:ascii="Arial" w:hAnsi="Arial"/>
      <w:lang w:val="de-DE" w:eastAsia="de-DE"/>
    </w:rPr>
  </w:style>
  <w:style w:type="character" w:customStyle="1" w:styleId="cf01">
    <w:name w:val="cf01"/>
    <w:basedOn w:val="DefaultParagraphFont"/>
    <w:rsid w:val="00C406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7486-E874-4018-9A62-C4023DA6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2951</CharactersWithSpaces>
  <SharedDoc>false</SharedDoc>
  <HyperlinkBase/>
  <HLinks>
    <vt:vector size="12" baseType="variant">
      <vt:variant>
        <vt:i4>6881356</vt:i4>
      </vt:variant>
      <vt:variant>
        <vt:i4>-1</vt:i4>
      </vt:variant>
      <vt:variant>
        <vt:i4>2049</vt:i4>
      </vt:variant>
      <vt:variant>
        <vt:i4>1</vt:i4>
      </vt:variant>
      <vt:variant>
        <vt:lpwstr>ub_8pt_bl</vt:lpwstr>
      </vt:variant>
      <vt:variant>
        <vt:lpwstr/>
      </vt:variant>
      <vt:variant>
        <vt:i4>6881356</vt:i4>
      </vt:variant>
      <vt:variant>
        <vt:i4>-1</vt:i4>
      </vt:variant>
      <vt:variant>
        <vt:i4>2050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Huf, Christina Klara (CTU)</cp:lastModifiedBy>
  <cp:revision>8</cp:revision>
  <cp:lastPrinted>2004-11-29T13:55:00Z</cp:lastPrinted>
  <dcterms:created xsi:type="dcterms:W3CDTF">2022-08-17T12:13:00Z</dcterms:created>
  <dcterms:modified xsi:type="dcterms:W3CDTF">2022-10-27T15:26:00Z</dcterms:modified>
</cp:coreProperties>
</file>