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B154" w14:textId="77777777" w:rsidR="008700B6" w:rsidRDefault="008700B6" w:rsidP="00632094">
      <w:pPr>
        <w:rPr>
          <w:b/>
          <w:sz w:val="28"/>
          <w:szCs w:val="28"/>
          <w:lang w:val="en-GB"/>
        </w:rPr>
      </w:pPr>
      <w:bookmarkStart w:id="0" w:name="_Toc260327231"/>
      <w:bookmarkStart w:id="1" w:name="_Toc260408279"/>
    </w:p>
    <w:p w14:paraId="3E97BAA8" w14:textId="087A4B8F" w:rsidR="00632094" w:rsidRPr="008700B6" w:rsidRDefault="00632094" w:rsidP="00632094">
      <w:pPr>
        <w:rPr>
          <w:b/>
          <w:sz w:val="32"/>
          <w:szCs w:val="28"/>
          <w:lang w:val="en-GB"/>
        </w:rPr>
      </w:pPr>
      <w:r w:rsidRPr="008B0F12">
        <w:rPr>
          <w:b/>
          <w:sz w:val="32"/>
          <w:szCs w:val="28"/>
          <w:lang w:val="en-GB"/>
        </w:rPr>
        <w:t>Standard Operating Procedure</w:t>
      </w:r>
      <w:bookmarkEnd w:id="0"/>
      <w:bookmarkEnd w:id="1"/>
      <w:r w:rsidR="008B0F12" w:rsidRPr="008B0F12">
        <w:rPr>
          <w:b/>
          <w:sz w:val="32"/>
          <w:szCs w:val="28"/>
          <w:lang w:val="en-GB"/>
        </w:rPr>
        <w:t xml:space="preserve"> / Working Instruction / Manual</w:t>
      </w:r>
    </w:p>
    <w:p w14:paraId="5DE0A262" w14:textId="77777777" w:rsidR="00632094" w:rsidRPr="00930914" w:rsidRDefault="00632094" w:rsidP="00632094">
      <w:pPr>
        <w:rPr>
          <w:lang w:val="en-GB"/>
        </w:rPr>
      </w:pPr>
    </w:p>
    <w:p w14:paraId="0DC28443" w14:textId="77777777" w:rsidR="00632094" w:rsidRPr="00930914" w:rsidRDefault="00632094" w:rsidP="00632094">
      <w:pPr>
        <w:rPr>
          <w:lang w:val="en-GB"/>
        </w:rPr>
      </w:pPr>
    </w:p>
    <w:p w14:paraId="7A58BF13" w14:textId="3B5399A7" w:rsidR="00632094" w:rsidRPr="009E6FA7" w:rsidRDefault="00D76A1B">
      <w:pPr>
        <w:rPr>
          <w:sz w:val="32"/>
          <w:szCs w:val="32"/>
          <w:lang w:val="en-GB"/>
        </w:rPr>
      </w:pPr>
      <w:r w:rsidRPr="009E6FA7">
        <w:rPr>
          <w:b/>
          <w:sz w:val="32"/>
          <w:szCs w:val="32"/>
          <w:lang w:val="en-GB"/>
        </w:rPr>
        <w:t>Title of SOP</w:t>
      </w:r>
      <w:r w:rsidR="008B0F12">
        <w:rPr>
          <w:b/>
          <w:sz w:val="32"/>
          <w:szCs w:val="32"/>
          <w:lang w:val="en-GB"/>
        </w:rPr>
        <w:t xml:space="preserve"> / Working Instruction / Manual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268"/>
        <w:gridCol w:w="5804"/>
      </w:tblGrid>
      <w:tr w:rsidR="00791A20" w:rsidRPr="00902AF9" w14:paraId="27DD5072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739B5" w14:textId="77777777" w:rsidR="00791A20" w:rsidRPr="00930914" w:rsidRDefault="00791A20" w:rsidP="00233117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Topic area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DADB1" w14:textId="1C836C8D" w:rsidR="00791A20" w:rsidRDefault="006B08FF" w:rsidP="00A15E86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Process</w:t>
            </w:r>
          </w:p>
        </w:tc>
      </w:tr>
      <w:tr w:rsidR="00632094" w:rsidRPr="00902AF9" w14:paraId="3C84E85D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3E387" w14:textId="5071D447" w:rsidR="00632094" w:rsidRPr="00930914" w:rsidRDefault="00F16766" w:rsidP="00233117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Document </w:t>
            </w:r>
            <w:r w:rsidR="00632094" w:rsidRPr="00930914">
              <w:rPr>
                <w:b/>
                <w:szCs w:val="20"/>
                <w:lang w:val="en-GB"/>
              </w:rPr>
              <w:t>Code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CA223" w14:textId="14DD0C2E" w:rsidR="00632094" w:rsidRPr="00930914" w:rsidRDefault="00F16766" w:rsidP="00233117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XX</w:t>
            </w:r>
          </w:p>
        </w:tc>
      </w:tr>
      <w:tr w:rsidR="00632094" w:rsidRPr="00902AF9" w14:paraId="34C44CCC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14D8" w14:textId="77777777" w:rsidR="00632094" w:rsidRPr="00930914" w:rsidRDefault="00632094" w:rsidP="00233117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Version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3933D" w14:textId="4C4B1917" w:rsidR="00632094" w:rsidRPr="00930914" w:rsidRDefault="005769D3" w:rsidP="00233117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X.X.X</w:t>
            </w:r>
          </w:p>
        </w:tc>
      </w:tr>
      <w:tr w:rsidR="00632094" w:rsidRPr="00D76A1B" w14:paraId="62A2031B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30C71" w14:textId="77777777" w:rsidR="00632094" w:rsidRPr="00930914" w:rsidRDefault="00632094" w:rsidP="00233117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Replaces version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13F30" w14:textId="59B83EDA" w:rsidR="00632094" w:rsidRPr="00930914" w:rsidRDefault="005769D3" w:rsidP="002F5818">
            <w:pPr>
              <w:pStyle w:val="BodyText"/>
              <w:spacing w:after="0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X.X.X</w:t>
            </w:r>
          </w:p>
        </w:tc>
      </w:tr>
      <w:tr w:rsidR="00E50D7A" w:rsidRPr="00902AF9" w14:paraId="2F0EF687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C9873" w14:textId="77777777" w:rsidR="00E50D7A" w:rsidRPr="00930914" w:rsidRDefault="00E50D7A" w:rsidP="0056296D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6C5AC8">
              <w:rPr>
                <w:b/>
                <w:szCs w:val="20"/>
                <w:lang w:val="en-GB"/>
              </w:rPr>
              <w:t>Valid from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13019" w14:textId="32989A35" w:rsidR="00E50D7A" w:rsidRPr="00930914" w:rsidRDefault="005769D3" w:rsidP="0056296D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dd.mm.yyyy</w:t>
            </w:r>
            <w:proofErr w:type="spellEnd"/>
          </w:p>
        </w:tc>
      </w:tr>
      <w:tr w:rsidR="00E50D7A" w:rsidRPr="00902AF9" w14:paraId="4A22A98F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4671E" w14:textId="77777777" w:rsidR="00E50D7A" w:rsidRPr="00930914" w:rsidRDefault="00E50D7A" w:rsidP="0056296D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Date of last revision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4CE13" w14:textId="64A16824" w:rsidR="00E50D7A" w:rsidRPr="00930914" w:rsidRDefault="005769D3" w:rsidP="0056296D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dd.mm.yyyy</w:t>
            </w:r>
            <w:proofErr w:type="spellEnd"/>
          </w:p>
        </w:tc>
      </w:tr>
      <w:tr w:rsidR="00E50D7A" w:rsidRPr="00D7079B" w14:paraId="04D99020" w14:textId="77777777" w:rsidTr="0071764E">
        <w:trPr>
          <w:trHeight w:hRule="exact" w:val="397"/>
        </w:trPr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FBA0D" w14:textId="77777777" w:rsidR="00E50D7A" w:rsidRPr="00930914" w:rsidRDefault="00E50D7A" w:rsidP="0056296D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Date of next scheduled revision</w:t>
            </w:r>
          </w:p>
        </w:tc>
        <w:tc>
          <w:tcPr>
            <w:tcW w:w="5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15C29" w14:textId="3604E2A3" w:rsidR="00E50D7A" w:rsidRPr="00930914" w:rsidRDefault="005769D3" w:rsidP="0056296D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Month.yyyy</w:t>
            </w:r>
            <w:proofErr w:type="spellEnd"/>
          </w:p>
        </w:tc>
      </w:tr>
    </w:tbl>
    <w:p w14:paraId="4745A178" w14:textId="77777777" w:rsidR="008B0F12" w:rsidRDefault="008B0F12" w:rsidP="005D07F7">
      <w:pPr>
        <w:pStyle w:val="Autor"/>
        <w:spacing w:before="120"/>
        <w:ind w:right="453"/>
        <w:rPr>
          <w:b/>
          <w:bCs/>
          <w:i/>
          <w:lang w:val="en-GB"/>
        </w:rPr>
      </w:pPr>
    </w:p>
    <w:p w14:paraId="297ADF96" w14:textId="22A1DE00" w:rsidR="00233117" w:rsidRPr="008B0F12" w:rsidRDefault="005D07F7" w:rsidP="005D07F7">
      <w:pPr>
        <w:pStyle w:val="Autor"/>
        <w:spacing w:before="120"/>
        <w:ind w:right="453"/>
        <w:rPr>
          <w:b/>
          <w:bCs/>
          <w:i/>
          <w:color w:val="FF0000"/>
          <w:lang w:val="en-GB"/>
        </w:rPr>
      </w:pPr>
      <w:r w:rsidRPr="008B0F12">
        <w:rPr>
          <w:b/>
          <w:bCs/>
          <w:i/>
          <w:color w:val="FF0000"/>
          <w:lang w:val="en-GB"/>
        </w:rPr>
        <w:t xml:space="preserve">This </w:t>
      </w:r>
      <w:r w:rsidRPr="008B0F12">
        <w:rPr>
          <w:b/>
          <w:bCs/>
          <w:i/>
          <w:color w:val="FF0000"/>
          <w:highlight w:val="yellow"/>
          <w:lang w:val="en-GB"/>
        </w:rPr>
        <w:t xml:space="preserve">SOP / working instruction / manual </w:t>
      </w:r>
      <w:proofErr w:type="gramStart"/>
      <w:r w:rsidRPr="008B0F12">
        <w:rPr>
          <w:b/>
          <w:bCs/>
          <w:i/>
          <w:color w:val="FF0000"/>
          <w:lang w:val="en-GB"/>
        </w:rPr>
        <w:t>is managed</w:t>
      </w:r>
      <w:proofErr w:type="gramEnd"/>
      <w:r w:rsidRPr="008B0F12">
        <w:rPr>
          <w:b/>
          <w:bCs/>
          <w:i/>
          <w:color w:val="FF0000"/>
          <w:lang w:val="en-GB"/>
        </w:rPr>
        <w:t xml:space="preserve"> within the scope of the Sponsor’s quality management system.</w:t>
      </w:r>
    </w:p>
    <w:p w14:paraId="36CE6C0F" w14:textId="6C919E93" w:rsidR="008B0F12" w:rsidRPr="008B0F12" w:rsidRDefault="008B0F12" w:rsidP="005D07F7">
      <w:pPr>
        <w:pStyle w:val="Autor"/>
        <w:spacing w:before="120"/>
        <w:ind w:right="453"/>
        <w:rPr>
          <w:b/>
          <w:bCs/>
          <w:i/>
          <w:color w:val="FF0000"/>
          <w:lang w:val="en-GB"/>
        </w:rPr>
      </w:pPr>
      <w:r w:rsidRPr="008B0F12">
        <w:rPr>
          <w:b/>
          <w:bCs/>
          <w:i/>
          <w:color w:val="FF0000"/>
          <w:lang w:val="en-GB"/>
        </w:rPr>
        <w:t>Red text</w:t>
      </w:r>
      <w:r>
        <w:rPr>
          <w:b/>
          <w:bCs/>
          <w:i/>
          <w:color w:val="FF0000"/>
          <w:lang w:val="en-GB"/>
        </w:rPr>
        <w:t xml:space="preserve"> </w:t>
      </w:r>
      <w:proofErr w:type="gramStart"/>
      <w:r>
        <w:rPr>
          <w:b/>
          <w:bCs/>
          <w:i/>
          <w:color w:val="FF0000"/>
          <w:lang w:val="en-GB"/>
        </w:rPr>
        <w:t xml:space="preserve">can </w:t>
      </w:r>
      <w:r w:rsidRPr="008B0F12">
        <w:rPr>
          <w:b/>
          <w:bCs/>
          <w:i/>
          <w:color w:val="FF0000"/>
          <w:lang w:val="en-GB"/>
        </w:rPr>
        <w:t>be deleted</w:t>
      </w:r>
      <w:proofErr w:type="gramEnd"/>
      <w:r w:rsidRPr="008B0F12">
        <w:rPr>
          <w:b/>
          <w:bCs/>
          <w:i/>
          <w:color w:val="FF0000"/>
          <w:lang w:val="en-GB"/>
        </w:rPr>
        <w:t xml:space="preserve"> once the Sponsor provides the necessary details on document ID, version control, valid date, etc.</w:t>
      </w:r>
    </w:p>
    <w:p w14:paraId="656A171C" w14:textId="77777777" w:rsidR="006B08FF" w:rsidRDefault="006B08FF" w:rsidP="00D749B5">
      <w:pPr>
        <w:pStyle w:val="Title"/>
        <w:rPr>
          <w:lang w:val="en-GB"/>
        </w:rPr>
      </w:pPr>
    </w:p>
    <w:p w14:paraId="128653AC" w14:textId="77777777" w:rsidR="006B08FF" w:rsidRDefault="006B08FF" w:rsidP="00D749B5">
      <w:pPr>
        <w:pStyle w:val="Title"/>
        <w:rPr>
          <w:lang w:val="en-GB"/>
        </w:rPr>
      </w:pPr>
    </w:p>
    <w:p w14:paraId="69E04DAA" w14:textId="3C9DF32A" w:rsidR="00D749B5" w:rsidRPr="00930914" w:rsidRDefault="00D749B5" w:rsidP="00D749B5">
      <w:pPr>
        <w:pStyle w:val="Title"/>
        <w:rPr>
          <w:lang w:val="en-GB"/>
        </w:rPr>
      </w:pPr>
      <w:r w:rsidRPr="00930914">
        <w:rPr>
          <w:lang w:val="en-GB"/>
        </w:rPr>
        <w:t xml:space="preserve">Development, </w:t>
      </w:r>
      <w:r w:rsidR="00C60AE5">
        <w:rPr>
          <w:lang w:val="en-GB"/>
        </w:rPr>
        <w:t>R</w:t>
      </w:r>
      <w:r w:rsidRPr="00930914">
        <w:rPr>
          <w:lang w:val="en-GB"/>
        </w:rPr>
        <w:t xml:space="preserve">eview and </w:t>
      </w:r>
      <w:r w:rsidR="00C60AE5">
        <w:rPr>
          <w:lang w:val="en-GB"/>
        </w:rPr>
        <w:t>A</w:t>
      </w:r>
      <w:r w:rsidRPr="00930914">
        <w:rPr>
          <w:lang w:val="en-GB"/>
        </w:rPr>
        <w:t>pproval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8"/>
        <w:gridCol w:w="1620"/>
        <w:gridCol w:w="1980"/>
        <w:gridCol w:w="1260"/>
        <w:gridCol w:w="2592"/>
      </w:tblGrid>
      <w:tr w:rsidR="00D749B5" w:rsidRPr="00930914" w14:paraId="5F6A8B5C" w14:textId="77777777" w:rsidTr="00D749B5">
        <w:trPr>
          <w:trHeight w:val="397"/>
        </w:trPr>
        <w:tc>
          <w:tcPr>
            <w:tcW w:w="1648" w:type="dxa"/>
            <w:vAlign w:val="center"/>
          </w:tcPr>
          <w:p w14:paraId="5D105A3B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76283B7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Name</w:t>
            </w:r>
          </w:p>
        </w:tc>
        <w:tc>
          <w:tcPr>
            <w:tcW w:w="1980" w:type="dxa"/>
            <w:vAlign w:val="center"/>
          </w:tcPr>
          <w:p w14:paraId="7963EE1A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Function</w:t>
            </w:r>
          </w:p>
        </w:tc>
        <w:tc>
          <w:tcPr>
            <w:tcW w:w="1260" w:type="dxa"/>
            <w:vAlign w:val="center"/>
          </w:tcPr>
          <w:p w14:paraId="09B2477F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Date</w:t>
            </w:r>
          </w:p>
        </w:tc>
        <w:tc>
          <w:tcPr>
            <w:tcW w:w="2592" w:type="dxa"/>
            <w:vAlign w:val="center"/>
          </w:tcPr>
          <w:p w14:paraId="176D83EB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Signature</w:t>
            </w:r>
          </w:p>
        </w:tc>
      </w:tr>
      <w:tr w:rsidR="00D749B5" w:rsidRPr="00902AF9" w14:paraId="77C25A0D" w14:textId="77777777" w:rsidTr="00D749B5">
        <w:trPr>
          <w:trHeight w:val="397"/>
        </w:trPr>
        <w:tc>
          <w:tcPr>
            <w:tcW w:w="1648" w:type="dxa"/>
            <w:vAlign w:val="center"/>
          </w:tcPr>
          <w:p w14:paraId="15714315" w14:textId="4B563CD2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8B0F12">
              <w:rPr>
                <w:b/>
                <w:szCs w:val="20"/>
                <w:highlight w:val="yellow"/>
                <w:lang w:val="en-GB"/>
              </w:rPr>
              <w:t>Authored</w:t>
            </w:r>
            <w:r w:rsidR="009600AD" w:rsidRPr="008B0F12">
              <w:rPr>
                <w:b/>
                <w:szCs w:val="20"/>
                <w:highlight w:val="yellow"/>
                <w:lang w:val="en-GB"/>
              </w:rPr>
              <w:t xml:space="preserve"> / Revised</w:t>
            </w:r>
            <w:r w:rsidRPr="008B0F12">
              <w:rPr>
                <w:b/>
                <w:szCs w:val="20"/>
                <w:lang w:val="en-GB"/>
              </w:rPr>
              <w:t xml:space="preserve"> by</w:t>
            </w:r>
          </w:p>
        </w:tc>
        <w:tc>
          <w:tcPr>
            <w:tcW w:w="1620" w:type="dxa"/>
            <w:vAlign w:val="center"/>
          </w:tcPr>
          <w:p w14:paraId="35273D5E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D6A1697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29F177B9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2592" w:type="dxa"/>
            <w:vAlign w:val="center"/>
          </w:tcPr>
          <w:p w14:paraId="2F8AB805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</w:tr>
      <w:tr w:rsidR="00D749B5" w:rsidRPr="00F16766" w14:paraId="5DD55891" w14:textId="77777777" w:rsidTr="00D749B5">
        <w:trPr>
          <w:trHeight w:val="397"/>
        </w:trPr>
        <w:tc>
          <w:tcPr>
            <w:tcW w:w="1648" w:type="dxa"/>
            <w:vAlign w:val="center"/>
          </w:tcPr>
          <w:p w14:paraId="76059470" w14:textId="77777777" w:rsidR="00D749B5" w:rsidRPr="00F16766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F16766">
              <w:rPr>
                <w:b/>
                <w:szCs w:val="20"/>
                <w:lang w:val="en-GB"/>
              </w:rPr>
              <w:t>Reviewed by</w:t>
            </w:r>
          </w:p>
        </w:tc>
        <w:tc>
          <w:tcPr>
            <w:tcW w:w="1620" w:type="dxa"/>
            <w:vAlign w:val="center"/>
          </w:tcPr>
          <w:p w14:paraId="4F1C864C" w14:textId="7F28F695" w:rsidR="00D749B5" w:rsidRPr="00F16766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1458E3F5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12DF962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2592" w:type="dxa"/>
            <w:vAlign w:val="center"/>
          </w:tcPr>
          <w:p w14:paraId="4BC4F41A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</w:tr>
      <w:tr w:rsidR="00D749B5" w:rsidRPr="00902AF9" w14:paraId="4C479815" w14:textId="77777777" w:rsidTr="00D749B5">
        <w:trPr>
          <w:trHeight w:val="397"/>
        </w:trPr>
        <w:tc>
          <w:tcPr>
            <w:tcW w:w="1648" w:type="dxa"/>
            <w:vAlign w:val="center"/>
          </w:tcPr>
          <w:p w14:paraId="511F9198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Approved by</w:t>
            </w:r>
          </w:p>
        </w:tc>
        <w:tc>
          <w:tcPr>
            <w:tcW w:w="1620" w:type="dxa"/>
            <w:vAlign w:val="center"/>
          </w:tcPr>
          <w:p w14:paraId="4321479D" w14:textId="50AFA1A8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EC5323E" w14:textId="399A1EB4" w:rsidR="00D749B5" w:rsidRPr="00930914" w:rsidRDefault="00D749B5" w:rsidP="00C60AE5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1E25570E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2592" w:type="dxa"/>
            <w:vAlign w:val="center"/>
          </w:tcPr>
          <w:p w14:paraId="19898888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</w:tr>
      <w:tr w:rsidR="00D749B5" w:rsidRPr="00930914" w14:paraId="2262BC47" w14:textId="77777777" w:rsidTr="00D749B5">
        <w:trPr>
          <w:trHeight w:val="397"/>
        </w:trPr>
        <w:tc>
          <w:tcPr>
            <w:tcW w:w="1648" w:type="dxa"/>
            <w:vAlign w:val="center"/>
          </w:tcPr>
          <w:p w14:paraId="71A22CD3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b/>
                <w:szCs w:val="20"/>
                <w:lang w:val="en-GB"/>
              </w:rPr>
            </w:pPr>
            <w:r w:rsidRPr="00930914">
              <w:rPr>
                <w:b/>
                <w:szCs w:val="20"/>
                <w:lang w:val="en-GB"/>
              </w:rPr>
              <w:t>Released by</w:t>
            </w:r>
          </w:p>
        </w:tc>
        <w:tc>
          <w:tcPr>
            <w:tcW w:w="1620" w:type="dxa"/>
            <w:vAlign w:val="center"/>
          </w:tcPr>
          <w:p w14:paraId="759E9AA0" w14:textId="3DFA5372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09EF59E" w14:textId="6ED770FC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D41943A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  <w:tc>
          <w:tcPr>
            <w:tcW w:w="2592" w:type="dxa"/>
            <w:vAlign w:val="center"/>
          </w:tcPr>
          <w:p w14:paraId="67E04923" w14:textId="77777777" w:rsidR="00D749B5" w:rsidRPr="00930914" w:rsidRDefault="00D749B5" w:rsidP="0059056C">
            <w:pPr>
              <w:pStyle w:val="BodyText"/>
              <w:spacing w:after="0" w:line="240" w:lineRule="auto"/>
              <w:jc w:val="left"/>
              <w:rPr>
                <w:szCs w:val="20"/>
                <w:lang w:val="en-GB"/>
              </w:rPr>
            </w:pPr>
          </w:p>
        </w:tc>
      </w:tr>
    </w:tbl>
    <w:p w14:paraId="40DDAD3C" w14:textId="77777777" w:rsidR="00632094" w:rsidRPr="00930914" w:rsidRDefault="00632094">
      <w:pPr>
        <w:pStyle w:val="Autor"/>
        <w:rPr>
          <w:lang w:val="en-GB"/>
        </w:rPr>
      </w:pPr>
    </w:p>
    <w:p w14:paraId="620FD6BF" w14:textId="77777777" w:rsidR="006B08FF" w:rsidRPr="00930914" w:rsidRDefault="006B08FF">
      <w:pPr>
        <w:pStyle w:val="Autor"/>
        <w:rPr>
          <w:lang w:val="en-GB"/>
        </w:rPr>
      </w:pPr>
    </w:p>
    <w:p w14:paraId="49798A71" w14:textId="342A5710" w:rsidR="00307551" w:rsidRDefault="00307551" w:rsidP="00307551">
      <w:pPr>
        <w:pStyle w:val="BodyText"/>
        <w:rPr>
          <w:lang w:val="en-GB"/>
        </w:rPr>
        <w:sectPr w:rsidR="00307551" w:rsidSect="00EA339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969" w:right="680" w:bottom="624" w:left="1701" w:header="964" w:footer="624" w:gutter="0"/>
          <w:cols w:space="708"/>
          <w:titlePg/>
          <w:docGrid w:linePitch="326"/>
        </w:sectPr>
      </w:pPr>
    </w:p>
    <w:p w14:paraId="56C0DE87" w14:textId="7F86D312" w:rsidR="007B7517" w:rsidRDefault="00CF3B4F" w:rsidP="007B7517">
      <w:pPr>
        <w:pStyle w:val="Title"/>
        <w:rPr>
          <w:lang w:val="en-GB"/>
        </w:rPr>
      </w:pPr>
      <w:bookmarkStart w:id="2" w:name="_Ausgangslage_–_Überschrift_1"/>
      <w:bookmarkStart w:id="3" w:name="_Ausgangslage_–_Überschrift"/>
      <w:bookmarkStart w:id="4" w:name="_Toc260408287"/>
      <w:bookmarkStart w:id="5" w:name="_Toc260327239"/>
      <w:bookmarkStart w:id="6" w:name="_Toc529756581"/>
      <w:bookmarkStart w:id="7" w:name="_Toc493644553"/>
      <w:bookmarkStart w:id="8" w:name="_Toc492716482"/>
      <w:bookmarkStart w:id="9" w:name="_Toc491769977"/>
      <w:bookmarkStart w:id="10" w:name="_Toc489321648"/>
      <w:bookmarkStart w:id="11" w:name="_Toc488823166"/>
      <w:bookmarkStart w:id="12" w:name="_Toc496171448"/>
      <w:bookmarkStart w:id="13" w:name="_Toc496171580"/>
      <w:bookmarkStart w:id="14" w:name="_Toc496171794"/>
      <w:bookmarkStart w:id="15" w:name="_Toc498044262"/>
      <w:bookmarkEnd w:id="2"/>
      <w:bookmarkEnd w:id="3"/>
      <w:r>
        <w:rPr>
          <w:lang w:val="en-GB"/>
        </w:rPr>
        <w:lastRenderedPageBreak/>
        <w:t>Revision I</w:t>
      </w:r>
      <w:r w:rsidR="007B7517">
        <w:rPr>
          <w:lang w:val="en-GB"/>
        </w:rPr>
        <w:t>ndex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3827"/>
        <w:gridCol w:w="3148"/>
      </w:tblGrid>
      <w:tr w:rsidR="007B7517" w14:paraId="3B83C5FC" w14:textId="77777777" w:rsidTr="007B7517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B3D7" w14:textId="77777777" w:rsidR="007B7517" w:rsidRDefault="007B751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>
              <w:rPr>
                <w:b/>
                <w:szCs w:val="20"/>
                <w:lang w:val="en-GB" w:eastAsia="fr-FR"/>
              </w:rPr>
              <w:t>Version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DEF" w14:textId="77777777" w:rsidR="007B7517" w:rsidRDefault="007B751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>
              <w:rPr>
                <w:b/>
                <w:szCs w:val="20"/>
                <w:lang w:val="en-GB" w:eastAsia="fr-FR"/>
              </w:rPr>
              <w:t>Chapter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4098" w14:textId="77777777" w:rsidR="007B7517" w:rsidRDefault="007B751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>
              <w:rPr>
                <w:b/>
                <w:szCs w:val="20"/>
                <w:lang w:val="en-GB" w:eastAsia="fr-FR"/>
              </w:rPr>
              <w:t>Summary of changes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EF4" w14:textId="77777777" w:rsidR="007B7517" w:rsidRDefault="007B751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>
              <w:rPr>
                <w:b/>
                <w:szCs w:val="20"/>
                <w:lang w:val="en-GB" w:eastAsia="fr-FR"/>
              </w:rPr>
              <w:t>Reason for change(s)</w:t>
            </w:r>
          </w:p>
        </w:tc>
      </w:tr>
      <w:tr w:rsidR="007B7517" w14:paraId="12643BA3" w14:textId="77777777" w:rsidTr="007B751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B63" w14:textId="67D20AC5" w:rsidR="007B7517" w:rsidRDefault="00436EBA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1.0.0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2CE" w14:textId="41D535B9" w:rsidR="007B7517" w:rsidRDefault="00CF3B4F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3FB" w14:textId="6E642D27" w:rsidR="007B7517" w:rsidRDefault="00CF3B4F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N/A – new document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37F" w14:textId="3E4C8703" w:rsidR="007B7517" w:rsidRDefault="00CF3B4F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</w:tbl>
    <w:p w14:paraId="2A50904B" w14:textId="77777777" w:rsidR="007B7517" w:rsidRDefault="007B7517" w:rsidP="00EA3393">
      <w:pPr>
        <w:rPr>
          <w:lang w:val="en-GB"/>
        </w:rPr>
      </w:pPr>
    </w:p>
    <w:p w14:paraId="6FBC49EF" w14:textId="77777777" w:rsidR="007B7517" w:rsidRDefault="007B7517">
      <w:pPr>
        <w:spacing w:after="0" w:line="240" w:lineRule="auto"/>
        <w:jc w:val="left"/>
        <w:rPr>
          <w:b/>
          <w:bCs/>
          <w:iCs/>
          <w:sz w:val="32"/>
          <w:szCs w:val="32"/>
          <w:lang w:val="en-GB"/>
        </w:rPr>
      </w:pPr>
      <w:r>
        <w:rPr>
          <w:b/>
          <w:bCs/>
          <w:iCs/>
          <w:sz w:val="32"/>
          <w:szCs w:val="32"/>
          <w:lang w:val="en-GB"/>
        </w:rPr>
        <w:br w:type="page"/>
      </w:r>
      <w:bookmarkStart w:id="16" w:name="_GoBack"/>
      <w:bookmarkEnd w:id="16"/>
    </w:p>
    <w:p w14:paraId="256D5AF9" w14:textId="77777777" w:rsidR="007B7517" w:rsidRDefault="007B7517" w:rsidP="007B7517">
      <w:pPr>
        <w:rPr>
          <w:b/>
          <w:bCs/>
          <w:iCs/>
          <w:sz w:val="32"/>
          <w:szCs w:val="32"/>
          <w:lang w:val="en-GB"/>
        </w:rPr>
      </w:pPr>
      <w:r>
        <w:rPr>
          <w:b/>
          <w:bCs/>
          <w:iCs/>
          <w:sz w:val="32"/>
          <w:szCs w:val="32"/>
          <w:lang w:val="en-GB"/>
        </w:rPr>
        <w:lastRenderedPageBreak/>
        <w:t>Table of contents</w:t>
      </w:r>
      <w:bookmarkEnd w:id="4"/>
      <w:bookmarkEnd w:id="5"/>
    </w:p>
    <w:p w14:paraId="5198C866" w14:textId="1F829725" w:rsidR="008B0F12" w:rsidRDefault="007B7517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r>
        <w:fldChar w:fldCharType="begin"/>
      </w:r>
      <w:r>
        <w:rPr>
          <w:lang w:val="en-GB"/>
        </w:rPr>
        <w:instrText xml:space="preserve"> TOC \o "1-3" \h \z \u </w:instrText>
      </w:r>
      <w:r>
        <w:fldChar w:fldCharType="separate"/>
      </w:r>
      <w:hyperlink w:anchor="_Toc117684991" w:history="1">
        <w:r w:rsidR="008B0F12" w:rsidRPr="007B1604">
          <w:rPr>
            <w:rStyle w:val="Hyperlink"/>
            <w:noProof/>
          </w:rPr>
          <w:t>Abbreviations</w:t>
        </w:r>
        <w:r w:rsidR="008B0F12">
          <w:rPr>
            <w:noProof/>
            <w:webHidden/>
          </w:rPr>
          <w:tab/>
        </w:r>
        <w:r w:rsidR="008B0F12">
          <w:rPr>
            <w:noProof/>
            <w:webHidden/>
          </w:rPr>
          <w:fldChar w:fldCharType="begin"/>
        </w:r>
        <w:r w:rsidR="008B0F12">
          <w:rPr>
            <w:noProof/>
            <w:webHidden/>
          </w:rPr>
          <w:instrText xml:space="preserve"> PAGEREF _Toc117684991 \h </w:instrText>
        </w:r>
        <w:r w:rsidR="008B0F12">
          <w:rPr>
            <w:noProof/>
            <w:webHidden/>
          </w:rPr>
        </w:r>
        <w:r w:rsidR="008B0F12">
          <w:rPr>
            <w:noProof/>
            <w:webHidden/>
          </w:rPr>
          <w:fldChar w:fldCharType="separate"/>
        </w:r>
        <w:r w:rsidR="008B0F12">
          <w:rPr>
            <w:noProof/>
            <w:webHidden/>
          </w:rPr>
          <w:t>4</w:t>
        </w:r>
        <w:r w:rsidR="008B0F12">
          <w:rPr>
            <w:noProof/>
            <w:webHidden/>
          </w:rPr>
          <w:fldChar w:fldCharType="end"/>
        </w:r>
      </w:hyperlink>
    </w:p>
    <w:p w14:paraId="6D4CDC93" w14:textId="521D9766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2" w:history="1">
        <w:r w:rsidRPr="007B1604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B6E658" w14:textId="5F54B9E6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3" w:history="1">
        <w:r w:rsidRPr="007B1604">
          <w:rPr>
            <w:rStyle w:val="Hyperlink"/>
            <w:noProof/>
            <w:lang w:val="en-GB"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AF8A05" w14:textId="14FE260E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4" w:history="1">
        <w:r w:rsidRPr="007B1604">
          <w:rPr>
            <w:rStyle w:val="Hyperlink"/>
            <w:noProof/>
            <w:lang w:val="en-GB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4EC9AA" w14:textId="14360C17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5" w:history="1">
        <w:r w:rsidRPr="007B1604">
          <w:rPr>
            <w:rStyle w:val="Hyperlink"/>
            <w:noProof/>
            <w:lang w:val="en-GB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9B7586" w14:textId="2C466242" w:rsidR="008B0F12" w:rsidRDefault="008B0F12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  <w:lang w:val="en-GB" w:eastAsia="en-GB"/>
        </w:rPr>
      </w:pPr>
      <w:hyperlink w:anchor="_Toc117684996" w:history="1">
        <w:r w:rsidRPr="007B1604">
          <w:rPr>
            <w:rStyle w:val="Hyperlink"/>
            <w:lang w:val="en-GB"/>
          </w:rPr>
          <w:t>3.1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lang w:val="en-GB"/>
          </w:rPr>
          <w:t>Subtitle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_Toc117684996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3F84569" w14:textId="6A85E6B7" w:rsidR="008B0F12" w:rsidRDefault="008B0F12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  <w:lang w:val="en-GB" w:eastAsia="en-GB"/>
        </w:rPr>
      </w:pPr>
      <w:hyperlink w:anchor="_Toc117684997" w:history="1">
        <w:r w:rsidRPr="007B1604">
          <w:rPr>
            <w:rStyle w:val="Hyperlink"/>
            <w:lang w:val="en-GB"/>
          </w:rPr>
          <w:t>3.2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lang w:val="en-GB"/>
          </w:rPr>
          <w:t>Subtitle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_Toc117684997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8B9BAC" w14:textId="15087445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8" w:history="1">
        <w:r w:rsidRPr="007B1604">
          <w:rPr>
            <w:rStyle w:val="Hyperlink"/>
            <w:noProof/>
            <w:lang w:val="en-GB"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DFE236" w14:textId="51E5582E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4999" w:history="1">
        <w:r w:rsidRPr="007B1604">
          <w:rPr>
            <w:rStyle w:val="Hyperlink"/>
            <w:noProof/>
            <w:lang w:val="en-GB"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Related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F60B75" w14:textId="3BA5FA62" w:rsidR="008B0F12" w:rsidRDefault="008B0F12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val="en-GB" w:eastAsia="en-GB"/>
        </w:rPr>
      </w:pPr>
      <w:hyperlink w:anchor="_Toc117685000" w:history="1">
        <w:r w:rsidRPr="007B1604">
          <w:rPr>
            <w:rStyle w:val="Hyperlink"/>
            <w:noProof/>
            <w:lang w:val="en-GB"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  <w:lang w:val="en-GB" w:eastAsia="en-GB"/>
          </w:rPr>
          <w:tab/>
        </w:r>
        <w:r w:rsidRPr="007B1604">
          <w:rPr>
            <w:rStyle w:val="Hyperlink"/>
            <w:noProof/>
            <w:lang w:val="en-GB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_Toc117685000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79A5A0" w14:textId="6D1173EA" w:rsidR="007B7517" w:rsidRDefault="007B7517" w:rsidP="007B7517">
      <w:pPr>
        <w:rPr>
          <w:lang w:val="en-GB"/>
        </w:rPr>
      </w:pPr>
      <w:r>
        <w:fldChar w:fldCharType="end"/>
      </w:r>
      <w:bookmarkEnd w:id="6"/>
      <w:bookmarkEnd w:id="7"/>
      <w:bookmarkEnd w:id="8"/>
      <w:bookmarkEnd w:id="9"/>
      <w:bookmarkEnd w:id="10"/>
      <w:bookmarkEnd w:id="11"/>
    </w:p>
    <w:p w14:paraId="5CD3AD0F" w14:textId="53B4518B" w:rsidR="000D7B4E" w:rsidRDefault="000D7B4E" w:rsidP="00EA3393">
      <w:pPr>
        <w:pStyle w:val="Heading1"/>
        <w:numPr>
          <w:ilvl w:val="0"/>
          <w:numId w:val="0"/>
        </w:numPr>
        <w:tabs>
          <w:tab w:val="left" w:pos="708"/>
        </w:tabs>
        <w:ind w:left="794" w:hanging="794"/>
        <w:jc w:val="left"/>
        <w:rPr>
          <w:lang w:val="en-GB"/>
        </w:rPr>
      </w:pPr>
    </w:p>
    <w:p w14:paraId="38D3D571" w14:textId="77777777" w:rsidR="000D7B4E" w:rsidRPr="000D7B4E" w:rsidRDefault="000D7B4E" w:rsidP="000D7B4E">
      <w:pPr>
        <w:rPr>
          <w:lang w:val="en-GB"/>
        </w:rPr>
      </w:pPr>
    </w:p>
    <w:p w14:paraId="4E693FD1" w14:textId="77777777" w:rsidR="000D7B4E" w:rsidRPr="000D7B4E" w:rsidRDefault="000D7B4E" w:rsidP="000D7B4E">
      <w:pPr>
        <w:rPr>
          <w:lang w:val="en-GB"/>
        </w:rPr>
      </w:pPr>
    </w:p>
    <w:p w14:paraId="47A930C4" w14:textId="26D89B1D" w:rsidR="000D7B4E" w:rsidRDefault="000D7B4E" w:rsidP="000D7B4E">
      <w:pPr>
        <w:pStyle w:val="Heading1"/>
        <w:numPr>
          <w:ilvl w:val="0"/>
          <w:numId w:val="0"/>
        </w:numPr>
        <w:tabs>
          <w:tab w:val="left" w:pos="3680"/>
        </w:tabs>
        <w:ind w:left="794" w:hanging="794"/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9A7D5F9" w14:textId="4AB661F4" w:rsidR="007B7517" w:rsidRDefault="00EA3393" w:rsidP="00EA3393">
      <w:pPr>
        <w:pStyle w:val="Heading1"/>
        <w:numPr>
          <w:ilvl w:val="0"/>
          <w:numId w:val="0"/>
        </w:numPr>
        <w:tabs>
          <w:tab w:val="left" w:pos="708"/>
        </w:tabs>
        <w:ind w:left="794" w:hanging="794"/>
        <w:jc w:val="left"/>
        <w:rPr>
          <w:lang w:val="en-GB"/>
        </w:rPr>
      </w:pPr>
      <w:r w:rsidRPr="000D7B4E">
        <w:rPr>
          <w:lang w:val="en-GB"/>
        </w:rPr>
        <w:br w:type="page"/>
      </w:r>
      <w:bookmarkStart w:id="17" w:name="_Toc479862708"/>
      <w:bookmarkStart w:id="18" w:name="_Toc117684991"/>
      <w:proofErr w:type="spellStart"/>
      <w:r w:rsidR="007B7517">
        <w:t>Abbreviations</w:t>
      </w:r>
      <w:bookmarkEnd w:id="17"/>
      <w:bookmarkEnd w:id="18"/>
      <w:proofErr w:type="spellEnd"/>
    </w:p>
    <w:tbl>
      <w:tblPr>
        <w:tblW w:w="9105" w:type="dxa"/>
        <w:tblBorders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054"/>
        <w:gridCol w:w="7051"/>
      </w:tblGrid>
      <w:tr w:rsidR="007B7517" w14:paraId="67AE1BBD" w14:textId="77777777" w:rsidTr="009E6FA7">
        <w:trPr>
          <w:trHeight w:val="39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A312A8" w14:textId="1B3FBC3E" w:rsidR="007B7517" w:rsidRPr="009E6FA7" w:rsidRDefault="009E6FA7" w:rsidP="009E6FA7">
            <w:pPr>
              <w:spacing w:before="60" w:after="60"/>
              <w:rPr>
                <w:b/>
              </w:rPr>
            </w:pPr>
            <w:r w:rsidRPr="009E6FA7">
              <w:rPr>
                <w:b/>
              </w:rPr>
              <w:t>Abbreviation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F9AAF" w14:textId="79BF9884" w:rsidR="007B7517" w:rsidRPr="009E6FA7" w:rsidRDefault="009E6FA7" w:rsidP="009E6FA7">
            <w:pPr>
              <w:spacing w:before="60" w:after="60"/>
              <w:rPr>
                <w:b/>
              </w:rPr>
            </w:pPr>
            <w:r w:rsidRPr="009E6FA7">
              <w:rPr>
                <w:b/>
              </w:rPr>
              <w:t xml:space="preserve">Term </w:t>
            </w:r>
          </w:p>
        </w:tc>
      </w:tr>
      <w:tr w:rsidR="007B7517" w14:paraId="0447ECFD" w14:textId="77777777" w:rsidTr="007B7517">
        <w:trPr>
          <w:trHeight w:val="397"/>
        </w:trPr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B1EB8" w14:textId="77777777" w:rsidR="007B7517" w:rsidRDefault="007B75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63264" w14:textId="77777777" w:rsidR="007B7517" w:rsidRDefault="007B7517">
            <w:pPr>
              <w:pStyle w:val="Default"/>
              <w:rPr>
                <w:sz w:val="20"/>
                <w:szCs w:val="20"/>
              </w:rPr>
            </w:pPr>
          </w:p>
        </w:tc>
      </w:tr>
      <w:tr w:rsidR="00535CCA" w14:paraId="46B64E16" w14:textId="77777777" w:rsidTr="007B7517">
        <w:trPr>
          <w:trHeight w:val="397"/>
        </w:trPr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37FD4" w14:textId="77777777" w:rsidR="00535CCA" w:rsidRDefault="00535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B94BF" w14:textId="77777777" w:rsidR="00535CCA" w:rsidRDefault="00535CCA">
            <w:pPr>
              <w:pStyle w:val="Default"/>
              <w:rPr>
                <w:sz w:val="20"/>
                <w:szCs w:val="20"/>
              </w:rPr>
            </w:pPr>
          </w:p>
        </w:tc>
      </w:tr>
      <w:tr w:rsidR="007B7517" w14:paraId="06D7A089" w14:textId="77777777" w:rsidTr="007B7517">
        <w:trPr>
          <w:trHeight w:val="397"/>
        </w:trPr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B6466" w14:textId="77777777" w:rsidR="007B7517" w:rsidRDefault="007B75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789A1" w14:textId="77777777" w:rsidR="007B7517" w:rsidRDefault="007B751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9366058" w14:textId="77777777" w:rsidR="007B7517" w:rsidRDefault="007B7517" w:rsidP="007B7517">
      <w:pPr>
        <w:pStyle w:val="BodyText"/>
      </w:pPr>
    </w:p>
    <w:p w14:paraId="54B8899E" w14:textId="77777777" w:rsidR="007B7517" w:rsidRDefault="007B7517" w:rsidP="00535CCA">
      <w:pPr>
        <w:pStyle w:val="Heading1"/>
        <w:numPr>
          <w:ilvl w:val="0"/>
          <w:numId w:val="0"/>
        </w:numPr>
        <w:tabs>
          <w:tab w:val="left" w:pos="708"/>
        </w:tabs>
        <w:spacing w:before="360"/>
        <w:ind w:left="794" w:hanging="794"/>
        <w:jc w:val="left"/>
      </w:pPr>
      <w:bookmarkStart w:id="19" w:name="_Toc479862709"/>
      <w:bookmarkStart w:id="20" w:name="_Toc117684992"/>
      <w:proofErr w:type="spellStart"/>
      <w:r>
        <w:t>Definitions</w:t>
      </w:r>
      <w:bookmarkEnd w:id="19"/>
      <w:bookmarkEnd w:id="20"/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1"/>
        <w:gridCol w:w="1695"/>
      </w:tblGrid>
      <w:tr w:rsidR="007B7517" w14:paraId="58380958" w14:textId="77777777" w:rsidTr="009F289E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6845B39" w14:textId="77777777" w:rsidR="007B7517" w:rsidRDefault="007B7517">
            <w:pPr>
              <w:spacing w:before="60" w:after="6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EAC77F7" w14:textId="77777777" w:rsidR="007B7517" w:rsidRDefault="007B7517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Definition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9832BE7" w14:textId="77777777" w:rsidR="007B7517" w:rsidRDefault="007B7517">
            <w:pPr>
              <w:spacing w:before="60" w:after="6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</w:t>
            </w:r>
          </w:p>
        </w:tc>
      </w:tr>
      <w:tr w:rsidR="007B7517" w14:paraId="7E1619C5" w14:textId="77777777" w:rsidTr="008B0F1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B594B" w14:textId="77777777" w:rsidR="007B7517" w:rsidRPr="008B0F12" w:rsidRDefault="007B7517" w:rsidP="008B0F12">
            <w:pPr>
              <w:pStyle w:val="Default"/>
              <w:rPr>
                <w:sz w:val="20"/>
                <w:szCs w:val="20"/>
              </w:rPr>
            </w:pPr>
            <w:bookmarkStart w:id="21" w:name="EssentialDocument"/>
            <w:bookmarkEnd w:id="21"/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D9AC4" w14:textId="77777777" w:rsidR="007B7517" w:rsidRPr="008B0F12" w:rsidRDefault="007B7517" w:rsidP="008B0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7293E" w14:textId="77777777" w:rsidR="007B7517" w:rsidRPr="008B0F12" w:rsidRDefault="007B7517" w:rsidP="008B0F12">
            <w:pPr>
              <w:pStyle w:val="Default"/>
              <w:rPr>
                <w:sz w:val="20"/>
                <w:szCs w:val="20"/>
              </w:rPr>
            </w:pPr>
          </w:p>
        </w:tc>
      </w:tr>
      <w:tr w:rsidR="00535CCA" w14:paraId="30D04A8F" w14:textId="77777777" w:rsidTr="008B0F1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0A8CC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857ED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1F351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</w:tr>
      <w:tr w:rsidR="00535CCA" w14:paraId="0A9852E5" w14:textId="77777777" w:rsidTr="008B0F1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B1092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6B1D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4E23E" w14:textId="77777777" w:rsidR="00535CCA" w:rsidRPr="008B0F12" w:rsidRDefault="00535CCA" w:rsidP="008B0F12">
            <w:pPr>
              <w:pStyle w:val="Default"/>
              <w:rPr>
                <w:sz w:val="20"/>
                <w:szCs w:val="20"/>
              </w:rPr>
            </w:pPr>
          </w:p>
        </w:tc>
      </w:tr>
      <w:tr w:rsidR="007B7517" w14:paraId="20ADA6BB" w14:textId="77777777" w:rsidTr="009F289E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8A49" w14:textId="77777777" w:rsidR="007B7517" w:rsidRDefault="007B7517">
            <w:pPr>
              <w:rPr>
                <w:lang w:val="en-GB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0E5C4" w14:textId="77777777" w:rsidR="007B7517" w:rsidRDefault="007B7517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B6279" w14:textId="77777777" w:rsidR="007B7517" w:rsidRDefault="007B7517">
            <w:pPr>
              <w:spacing w:line="240" w:lineRule="auto"/>
              <w:rPr>
                <w:lang w:val="en-GB"/>
              </w:rPr>
            </w:pPr>
          </w:p>
        </w:tc>
      </w:tr>
    </w:tbl>
    <w:p w14:paraId="40E2278E" w14:textId="77777777" w:rsidR="007B7517" w:rsidRDefault="007B7517" w:rsidP="007B7517">
      <w:pPr>
        <w:rPr>
          <w:lang w:val="en-GB"/>
        </w:rPr>
      </w:pPr>
      <w:bookmarkStart w:id="22" w:name="TrialMasterFile"/>
      <w:bookmarkStart w:id="23" w:name="CertifiedCopy"/>
      <w:bookmarkEnd w:id="22"/>
      <w:bookmarkEnd w:id="23"/>
    </w:p>
    <w:p w14:paraId="3F144156" w14:textId="77777777" w:rsidR="0070361C" w:rsidRPr="00930914" w:rsidRDefault="0070361C" w:rsidP="0082169B">
      <w:pPr>
        <w:rPr>
          <w:lang w:val="en-GB"/>
        </w:rPr>
      </w:pPr>
    </w:p>
    <w:p w14:paraId="071B566A" w14:textId="77777777" w:rsidR="00D7096F" w:rsidRPr="00D76A1B" w:rsidRDefault="00D7096F" w:rsidP="0082169B">
      <w:pPr>
        <w:rPr>
          <w:lang w:val="en-US"/>
        </w:rPr>
      </w:pPr>
    </w:p>
    <w:p w14:paraId="3ECECFA3" w14:textId="77777777" w:rsidR="00D7096F" w:rsidRPr="00930914" w:rsidRDefault="00D7096F" w:rsidP="0082169B">
      <w:pPr>
        <w:rPr>
          <w:lang w:val="en-GB"/>
        </w:rPr>
      </w:pPr>
    </w:p>
    <w:p w14:paraId="1F0083B9" w14:textId="77777777" w:rsidR="00EA3393" w:rsidRDefault="00EA3393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71CA0C12" w14:textId="77777777" w:rsidR="001F1C77" w:rsidRPr="00930914" w:rsidRDefault="00EA3393" w:rsidP="001F1C77">
      <w:pPr>
        <w:pStyle w:val="Heading1"/>
        <w:rPr>
          <w:lang w:val="en-GB"/>
        </w:rPr>
      </w:pPr>
      <w:bookmarkStart w:id="24" w:name="_Toc117684993"/>
      <w:r>
        <w:rPr>
          <w:lang w:val="en-GB"/>
        </w:rPr>
        <w:t>O</w:t>
      </w:r>
      <w:r w:rsidR="001F1C77" w:rsidRPr="00930914">
        <w:rPr>
          <w:lang w:val="en-GB"/>
        </w:rPr>
        <w:t>bjective</w:t>
      </w:r>
      <w:bookmarkEnd w:id="24"/>
    </w:p>
    <w:p w14:paraId="6F3E13C2" w14:textId="77777777" w:rsidR="00320D46" w:rsidRPr="00320D46" w:rsidRDefault="00320D46" w:rsidP="005510FF">
      <w:pPr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p w14:paraId="3B88F82E" w14:textId="12D32127" w:rsidR="00320D46" w:rsidRDefault="00320D46" w:rsidP="005510FF">
      <w:pPr>
        <w:rPr>
          <w:lang w:val="en-GB"/>
        </w:rPr>
      </w:pPr>
      <w:r w:rsidRPr="00320D46">
        <w:rPr>
          <w:lang w:val="en-GB"/>
        </w:rPr>
        <w:t>A Standard Operating Procedure (SOP) is a set of written instructions that document a routine or repetitive activi</w:t>
      </w:r>
      <w:r w:rsidR="00991D3C">
        <w:rPr>
          <w:lang w:val="en-GB"/>
        </w:rPr>
        <w:t>ty followed by an organization.</w:t>
      </w:r>
    </w:p>
    <w:p w14:paraId="48ABA0FF" w14:textId="6655A214" w:rsidR="00991D3C" w:rsidRDefault="00991D3C" w:rsidP="005510FF">
      <w:pPr>
        <w:rPr>
          <w:lang w:val="en-GB"/>
        </w:rPr>
      </w:pPr>
    </w:p>
    <w:p w14:paraId="10A5DC8C" w14:textId="77777777" w:rsidR="001F1C77" w:rsidRPr="00930914" w:rsidRDefault="001F1C77">
      <w:pPr>
        <w:pStyle w:val="Heading1"/>
        <w:rPr>
          <w:lang w:val="en-GB"/>
        </w:rPr>
      </w:pPr>
      <w:bookmarkStart w:id="25" w:name="_Toc117684994"/>
      <w:r w:rsidRPr="00930914">
        <w:rPr>
          <w:lang w:val="en-GB"/>
        </w:rPr>
        <w:t>Scope</w:t>
      </w:r>
      <w:bookmarkEnd w:id="25"/>
    </w:p>
    <w:p w14:paraId="460AA68C" w14:textId="77777777" w:rsidR="00320D46" w:rsidRPr="00320D46" w:rsidRDefault="00320D46" w:rsidP="005510FF">
      <w:pPr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p w14:paraId="21A431D6" w14:textId="513188E0" w:rsidR="00320D46" w:rsidRDefault="00320D46" w:rsidP="005510FF">
      <w:pPr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p w14:paraId="533A33DB" w14:textId="56881C65" w:rsidR="00991D3C" w:rsidRPr="00320D46" w:rsidRDefault="00991D3C" w:rsidP="005510FF">
      <w:pPr>
        <w:rPr>
          <w:lang w:val="en-GB"/>
        </w:rPr>
      </w:pPr>
    </w:p>
    <w:p w14:paraId="3318A494" w14:textId="4D35F4AB" w:rsidR="004010BB" w:rsidRPr="00930914" w:rsidRDefault="00982D54" w:rsidP="004010BB">
      <w:pPr>
        <w:pStyle w:val="Heading1"/>
        <w:rPr>
          <w:lang w:val="en-GB"/>
        </w:rPr>
      </w:pPr>
      <w:bookmarkStart w:id="26" w:name="_Toc117684995"/>
      <w:r>
        <w:rPr>
          <w:lang w:val="en-GB"/>
        </w:rPr>
        <w:t>P</w:t>
      </w:r>
      <w:r w:rsidR="004010BB" w:rsidRPr="00930914">
        <w:rPr>
          <w:lang w:val="en-GB"/>
        </w:rPr>
        <w:t>roce</w:t>
      </w:r>
      <w:r w:rsidR="00991D3C">
        <w:rPr>
          <w:lang w:val="en-GB"/>
        </w:rPr>
        <w:t>ss</w:t>
      </w:r>
      <w:bookmarkEnd w:id="26"/>
    </w:p>
    <w:p w14:paraId="536E8054" w14:textId="77777777" w:rsidR="00BF72C4" w:rsidRPr="00BF72C4" w:rsidRDefault="00405133" w:rsidP="00BF72C4">
      <w:pPr>
        <w:pStyle w:val="BodyText"/>
      </w:pPr>
      <w:r w:rsidRPr="00BF72C4">
        <w:fldChar w:fldCharType="begin">
          <w:ffData>
            <w:name w:val="Text17"/>
            <w:enabled/>
            <w:calcOnExit w:val="0"/>
            <w:textInput>
              <w:default w:val="INSERT A SHORT INTRODUCTION"/>
            </w:textInput>
          </w:ffData>
        </w:fldChar>
      </w:r>
      <w:bookmarkStart w:id="27" w:name="Text17"/>
      <w:r w:rsidR="00BF72C4" w:rsidRPr="00BF72C4">
        <w:instrText xml:space="preserve"> FORMTEXT </w:instrText>
      </w:r>
      <w:r w:rsidRPr="00BF72C4">
        <w:fldChar w:fldCharType="separate"/>
      </w:r>
      <w:r w:rsidR="00BF72C4" w:rsidRPr="00BF72C4">
        <w:t>ENTER A SHORT INTRODUCTION</w:t>
      </w:r>
      <w:r w:rsidRPr="00BF72C4">
        <w:rPr>
          <w:lang w:val="en-GB"/>
        </w:rPr>
        <w:fldChar w:fldCharType="end"/>
      </w:r>
      <w:bookmarkEnd w:id="27"/>
    </w:p>
    <w:bookmarkStart w:id="28" w:name="Text16"/>
    <w:p w14:paraId="513E0A0E" w14:textId="77777777" w:rsidR="00BF72C4" w:rsidRPr="00BF72C4" w:rsidRDefault="00405133" w:rsidP="0071764E">
      <w:pPr>
        <w:pStyle w:val="BodyText"/>
        <w:numPr>
          <w:ilvl w:val="0"/>
          <w:numId w:val="37"/>
        </w:numPr>
      </w:pPr>
      <w:r>
        <w:fldChar w:fldCharType="begin">
          <w:ffData>
            <w:name w:val="Text16"/>
            <w:enabled/>
            <w:calcOnExit w:val="0"/>
            <w:textInput>
              <w:default w:val="INSERT TEXT IN BULLET POINTS, if applicable"/>
            </w:textInput>
          </w:ffData>
        </w:fldChar>
      </w:r>
      <w:r w:rsidR="008848C8">
        <w:instrText xml:space="preserve"> FORMTEXT </w:instrText>
      </w:r>
      <w:r>
        <w:fldChar w:fldCharType="separate"/>
      </w:r>
      <w:r w:rsidR="008848C8">
        <w:rPr>
          <w:noProof/>
        </w:rPr>
        <w:t>INSERT TEXT IN BULLET POINTS, if applicable</w:t>
      </w:r>
      <w:r>
        <w:fldChar w:fldCharType="end"/>
      </w:r>
      <w:bookmarkEnd w:id="28"/>
    </w:p>
    <w:p w14:paraId="5414985F" w14:textId="77777777" w:rsidR="00BF72C4" w:rsidRPr="00BF72C4" w:rsidRDefault="00405133" w:rsidP="0071764E">
      <w:pPr>
        <w:pStyle w:val="BodyText"/>
        <w:numPr>
          <w:ilvl w:val="0"/>
          <w:numId w:val="38"/>
        </w:numPr>
      </w:pPr>
      <w:r>
        <w:fldChar w:fldCharType="begin">
          <w:ffData>
            <w:name w:val=""/>
            <w:enabled/>
            <w:calcOnExit w:val="0"/>
            <w:textInput>
              <w:default w:val="INSERT TEXT IN BULLET POINTS, if applicable"/>
            </w:textInput>
          </w:ffData>
        </w:fldChar>
      </w:r>
      <w:r w:rsidR="008848C8">
        <w:instrText xml:space="preserve"> FORMTEXT </w:instrText>
      </w:r>
      <w:r>
        <w:fldChar w:fldCharType="separate"/>
      </w:r>
      <w:r w:rsidR="008848C8">
        <w:rPr>
          <w:noProof/>
        </w:rPr>
        <w:t>INSERT TEXT IN BULLET POINTS, if applicable</w:t>
      </w:r>
      <w:r>
        <w:fldChar w:fldCharType="end"/>
      </w:r>
    </w:p>
    <w:p w14:paraId="1A6A7AEE" w14:textId="77777777" w:rsidR="00320D46" w:rsidRPr="00320D46" w:rsidRDefault="00320D46" w:rsidP="005510FF">
      <w:pPr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p w14:paraId="0A13F22A" w14:textId="1651956D" w:rsidR="0072710C" w:rsidRPr="00D7079B" w:rsidRDefault="00D76A1B" w:rsidP="00635E48">
      <w:pPr>
        <w:pStyle w:val="Heading2"/>
        <w:rPr>
          <w:lang w:val="en-GB"/>
        </w:rPr>
      </w:pPr>
      <w:bookmarkStart w:id="29" w:name="_Toc117684996"/>
      <w:r w:rsidRPr="00D7079B">
        <w:rPr>
          <w:lang w:val="en-GB"/>
        </w:rPr>
        <w:t xml:space="preserve">Subtitle </w:t>
      </w:r>
      <w:r w:rsidR="00991D3C">
        <w:rPr>
          <w:lang w:val="en-GB"/>
        </w:rPr>
        <w:t>Process</w:t>
      </w:r>
      <w:bookmarkEnd w:id="29"/>
    </w:p>
    <w:p w14:paraId="3A3DE61D" w14:textId="77777777" w:rsidR="00320D46" w:rsidRPr="00320D46" w:rsidRDefault="00320D46" w:rsidP="00320D46">
      <w:pPr>
        <w:pStyle w:val="BodyText"/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6"/>
      </w:tblGrid>
      <w:tr w:rsidR="00A62AC0" w:rsidRPr="00930914" w14:paraId="3761CB7F" w14:textId="77777777" w:rsidTr="00BF72C4">
        <w:trPr>
          <w:trHeight w:val="397"/>
          <w:tblHeader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3B1C17C" w14:textId="77777777" w:rsidR="00A62AC0" w:rsidRPr="00930914" w:rsidRDefault="00A62AC0" w:rsidP="004367F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 w:rsidRPr="00930914">
              <w:rPr>
                <w:b/>
                <w:szCs w:val="20"/>
                <w:lang w:val="en-GB" w:eastAsia="fr-FR"/>
              </w:rPr>
              <w:t>Activity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58B699" w14:textId="77777777" w:rsidR="00A62AC0" w:rsidRPr="00930914" w:rsidRDefault="00A62AC0" w:rsidP="004367F7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 w:rsidRPr="00930914">
              <w:rPr>
                <w:b/>
                <w:szCs w:val="20"/>
                <w:lang w:val="en-GB" w:eastAsia="fr-FR"/>
              </w:rPr>
              <w:t>Responsibility</w:t>
            </w:r>
          </w:p>
        </w:tc>
      </w:tr>
      <w:tr w:rsidR="00A62AC0" w:rsidRPr="008B0F12" w14:paraId="08AA3C5D" w14:textId="77777777" w:rsidTr="00BF72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7621" w:type="dxa"/>
          </w:tcPr>
          <w:p w14:paraId="3DC89EA7" w14:textId="77777777" w:rsidR="00320D46" w:rsidRPr="00320D46" w:rsidRDefault="00320D46" w:rsidP="00FA74E0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 w:rsidRPr="00320D46">
              <w:rPr>
                <w:lang w:val="en-GB"/>
              </w:rPr>
              <w:t xml:space="preserve">A Standard Operating Procedure (SOP) is a set of written instructions that document a routine or repetitive activity followed by an organization. </w:t>
            </w:r>
          </w:p>
          <w:p w14:paraId="547B4C80" w14:textId="77777777" w:rsidR="00BF72C4" w:rsidRPr="00FA74E0" w:rsidRDefault="00405133" w:rsidP="0071764E">
            <w:pPr>
              <w:pStyle w:val="BlockText"/>
              <w:numPr>
                <w:ilvl w:val="0"/>
                <w:numId w:val="36"/>
              </w:numPr>
              <w:spacing w:before="60" w:after="60" w:line="264" w:lineRule="auto"/>
              <w:jc w:val="left"/>
              <w:rPr>
                <w:lang w:val="en-GB"/>
              </w:rPr>
            </w:pPr>
            <w:r w:rsidRPr="00FA74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 IN BULLET POINTS IF APPLICABLE"/>
                  </w:textInput>
                </w:ffData>
              </w:fldChar>
            </w:r>
            <w:r w:rsidR="00BF72C4" w:rsidRPr="00FA74E0">
              <w:rPr>
                <w:lang w:val="en-GB"/>
              </w:rPr>
              <w:instrText xml:space="preserve"> FORMTEXT </w:instrText>
            </w:r>
            <w:r w:rsidRPr="00FA74E0">
              <w:rPr>
                <w:lang w:val="en-GB"/>
              </w:rPr>
            </w:r>
            <w:r w:rsidRPr="00FA74E0">
              <w:rPr>
                <w:lang w:val="en-GB"/>
              </w:rPr>
              <w:fldChar w:fldCharType="separate"/>
            </w:r>
            <w:r w:rsidR="00BF72C4" w:rsidRPr="00FA74E0">
              <w:rPr>
                <w:lang w:val="en-GB"/>
              </w:rPr>
              <w:t>INSERT TEXT IN BULLET POINTS IF APPLICABLE</w:t>
            </w:r>
            <w:r w:rsidRPr="00FA74E0">
              <w:rPr>
                <w:lang w:val="en-GB"/>
              </w:rPr>
              <w:fldChar w:fldCharType="end"/>
            </w:r>
          </w:p>
          <w:p w14:paraId="1932B08E" w14:textId="77777777" w:rsidR="00BF72C4" w:rsidRPr="00FA74E0" w:rsidRDefault="00405133" w:rsidP="002D2B99">
            <w:pPr>
              <w:pStyle w:val="BlockText"/>
              <w:numPr>
                <w:ilvl w:val="0"/>
                <w:numId w:val="34"/>
              </w:numPr>
              <w:spacing w:before="60" w:after="60" w:line="264" w:lineRule="auto"/>
              <w:jc w:val="left"/>
              <w:rPr>
                <w:lang w:val="en-GB"/>
              </w:rPr>
            </w:pPr>
            <w:r w:rsidRPr="00FA74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 IN BULLET POINTS IF APPLICABLE"/>
                  </w:textInput>
                </w:ffData>
              </w:fldChar>
            </w:r>
            <w:r w:rsidR="00BF72C4" w:rsidRPr="00FA74E0">
              <w:rPr>
                <w:lang w:val="en-GB"/>
              </w:rPr>
              <w:instrText xml:space="preserve"> FORMTEXT </w:instrText>
            </w:r>
            <w:r w:rsidRPr="00FA74E0">
              <w:rPr>
                <w:lang w:val="en-GB"/>
              </w:rPr>
            </w:r>
            <w:r w:rsidRPr="00FA74E0">
              <w:rPr>
                <w:lang w:val="en-GB"/>
              </w:rPr>
              <w:fldChar w:fldCharType="separate"/>
            </w:r>
            <w:r w:rsidR="00BF72C4" w:rsidRPr="00FA74E0">
              <w:rPr>
                <w:lang w:val="en-GB"/>
              </w:rPr>
              <w:t>INSERT TEXT IN BULLET POINTS IF APPLICABLE</w:t>
            </w:r>
            <w:r w:rsidRPr="00FA74E0">
              <w:rPr>
                <w:lang w:val="en-GB"/>
              </w:rPr>
              <w:fldChar w:fldCharType="end"/>
            </w:r>
          </w:p>
        </w:tc>
        <w:tc>
          <w:tcPr>
            <w:tcW w:w="1666" w:type="dxa"/>
          </w:tcPr>
          <w:p w14:paraId="48ABFA32" w14:textId="77777777" w:rsidR="00A62AC0" w:rsidRPr="00930914" w:rsidRDefault="00A62AC0" w:rsidP="004367F7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</w:p>
        </w:tc>
      </w:tr>
      <w:tr w:rsidR="00A62AC0" w:rsidRPr="008B0F12" w14:paraId="452C974C" w14:textId="77777777" w:rsidTr="00BF72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7621" w:type="dxa"/>
          </w:tcPr>
          <w:p w14:paraId="05DA7A5B" w14:textId="77777777" w:rsidR="00A62AC0" w:rsidRPr="00930914" w:rsidRDefault="00320D46" w:rsidP="00FA74E0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 w:rsidRPr="00320D46">
              <w:rPr>
                <w:lang w:val="en-GB"/>
              </w:rPr>
              <w:t xml:space="preserve">A Standard Operating Procedure (SOP) is a set of written instructions that document a routine or repetitive activity followed by an organization. </w:t>
            </w:r>
          </w:p>
        </w:tc>
        <w:tc>
          <w:tcPr>
            <w:tcW w:w="1666" w:type="dxa"/>
          </w:tcPr>
          <w:p w14:paraId="29949BE0" w14:textId="77777777" w:rsidR="00A62AC0" w:rsidRPr="00930914" w:rsidRDefault="00A62AC0" w:rsidP="004367F7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</w:p>
        </w:tc>
      </w:tr>
    </w:tbl>
    <w:p w14:paraId="5AB51DEB" w14:textId="00035A68" w:rsidR="00A62AC0" w:rsidRPr="00D7079B" w:rsidRDefault="00D76A1B" w:rsidP="00F162B4">
      <w:pPr>
        <w:pStyle w:val="Heading2"/>
        <w:rPr>
          <w:lang w:val="en-GB"/>
        </w:rPr>
      </w:pPr>
      <w:bookmarkStart w:id="30" w:name="_Toc117684997"/>
      <w:r w:rsidRPr="00D7079B">
        <w:rPr>
          <w:lang w:val="en-GB"/>
        </w:rPr>
        <w:t xml:space="preserve">Subtitle </w:t>
      </w:r>
      <w:r w:rsidR="00991D3C">
        <w:rPr>
          <w:lang w:val="en-GB"/>
        </w:rPr>
        <w:t>Process</w:t>
      </w:r>
      <w:bookmarkEnd w:id="30"/>
    </w:p>
    <w:p w14:paraId="71499C01" w14:textId="77777777" w:rsidR="004B4E08" w:rsidRPr="00320D46" w:rsidRDefault="004B4E08" w:rsidP="004B4E08">
      <w:pPr>
        <w:pStyle w:val="BodyText"/>
        <w:rPr>
          <w:lang w:val="en-GB"/>
        </w:rPr>
      </w:pPr>
      <w:r w:rsidRPr="00320D46">
        <w:rPr>
          <w:lang w:val="en-GB"/>
        </w:rPr>
        <w:t xml:space="preserve">A Standard Operating Procedure (SOP) is a set of written instructions that document a routine or repetitive activity followed by an organization. </w:t>
      </w:r>
    </w:p>
    <w:tbl>
      <w:tblPr>
        <w:tblW w:w="9287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6"/>
      </w:tblGrid>
      <w:tr w:rsidR="00403C50" w:rsidRPr="00930914" w14:paraId="48E1202E" w14:textId="77777777" w:rsidTr="00403C50">
        <w:trPr>
          <w:trHeight w:val="397"/>
          <w:tblHeader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EFDC6E8" w14:textId="77777777" w:rsidR="00403C50" w:rsidRPr="00930914" w:rsidRDefault="00403C50" w:rsidP="00EC57A3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 w:rsidRPr="00930914">
              <w:rPr>
                <w:b/>
                <w:szCs w:val="20"/>
                <w:lang w:val="en-GB" w:eastAsia="fr-FR"/>
              </w:rPr>
              <w:t>Activity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C496FD" w14:textId="77777777" w:rsidR="00403C50" w:rsidRPr="00930914" w:rsidRDefault="00403C50" w:rsidP="00EC57A3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 w:rsidRPr="00930914">
              <w:rPr>
                <w:b/>
                <w:szCs w:val="20"/>
                <w:lang w:val="en-GB" w:eastAsia="fr-FR"/>
              </w:rPr>
              <w:t>Responsibility</w:t>
            </w:r>
          </w:p>
        </w:tc>
      </w:tr>
      <w:tr w:rsidR="00403C50" w:rsidRPr="008B0F12" w14:paraId="6E00278F" w14:textId="77777777" w:rsidTr="00403C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7621" w:type="dxa"/>
          </w:tcPr>
          <w:p w14:paraId="7F9C6E5B" w14:textId="77777777" w:rsidR="00403C50" w:rsidRPr="00320D46" w:rsidRDefault="00403C50" w:rsidP="00EC57A3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 w:rsidRPr="00320D46">
              <w:rPr>
                <w:lang w:val="en-GB"/>
              </w:rPr>
              <w:t xml:space="preserve">A Standard Operating Procedure (SOP) is a set of written instructions that document a routine or repetitive activity followed by an organization. </w:t>
            </w:r>
          </w:p>
          <w:p w14:paraId="2F429D9C" w14:textId="77777777" w:rsidR="00403C50" w:rsidRPr="00FA74E0" w:rsidRDefault="00403C50" w:rsidP="00EC57A3">
            <w:pPr>
              <w:pStyle w:val="BlockText"/>
              <w:numPr>
                <w:ilvl w:val="0"/>
                <w:numId w:val="36"/>
              </w:numPr>
              <w:spacing w:before="60" w:after="60" w:line="264" w:lineRule="auto"/>
              <w:jc w:val="left"/>
              <w:rPr>
                <w:lang w:val="en-GB"/>
              </w:rPr>
            </w:pPr>
            <w:r w:rsidRPr="00FA74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 IN BULLET POINTS IF APPLICABLE"/>
                  </w:textInput>
                </w:ffData>
              </w:fldChar>
            </w:r>
            <w:r w:rsidRPr="00FA74E0">
              <w:rPr>
                <w:lang w:val="en-GB"/>
              </w:rPr>
              <w:instrText xml:space="preserve"> FORMTEXT </w:instrText>
            </w:r>
            <w:r w:rsidRPr="00FA74E0">
              <w:rPr>
                <w:lang w:val="en-GB"/>
              </w:rPr>
            </w:r>
            <w:r w:rsidRPr="00FA74E0">
              <w:rPr>
                <w:lang w:val="en-GB"/>
              </w:rPr>
              <w:fldChar w:fldCharType="separate"/>
            </w:r>
            <w:r w:rsidRPr="00FA74E0">
              <w:rPr>
                <w:lang w:val="en-GB"/>
              </w:rPr>
              <w:t>INSERT TEXT IN BULLET POINTS IF APPLICABLE</w:t>
            </w:r>
            <w:r w:rsidRPr="00FA74E0">
              <w:rPr>
                <w:lang w:val="en-GB"/>
              </w:rPr>
              <w:fldChar w:fldCharType="end"/>
            </w:r>
          </w:p>
          <w:p w14:paraId="29A52996" w14:textId="77777777" w:rsidR="00403C50" w:rsidRPr="00FA74E0" w:rsidRDefault="00403C50" w:rsidP="00EC57A3">
            <w:pPr>
              <w:pStyle w:val="BlockText"/>
              <w:numPr>
                <w:ilvl w:val="0"/>
                <w:numId w:val="34"/>
              </w:numPr>
              <w:spacing w:before="60" w:after="60" w:line="264" w:lineRule="auto"/>
              <w:jc w:val="left"/>
              <w:rPr>
                <w:lang w:val="en-GB"/>
              </w:rPr>
            </w:pPr>
            <w:r w:rsidRPr="00FA74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 IN BULLET POINTS IF APPLICABLE"/>
                  </w:textInput>
                </w:ffData>
              </w:fldChar>
            </w:r>
            <w:r w:rsidRPr="00FA74E0">
              <w:rPr>
                <w:lang w:val="en-GB"/>
              </w:rPr>
              <w:instrText xml:space="preserve"> FORMTEXT </w:instrText>
            </w:r>
            <w:r w:rsidRPr="00FA74E0">
              <w:rPr>
                <w:lang w:val="en-GB"/>
              </w:rPr>
            </w:r>
            <w:r w:rsidRPr="00FA74E0">
              <w:rPr>
                <w:lang w:val="en-GB"/>
              </w:rPr>
              <w:fldChar w:fldCharType="separate"/>
            </w:r>
            <w:r w:rsidRPr="00FA74E0">
              <w:rPr>
                <w:lang w:val="en-GB"/>
              </w:rPr>
              <w:t>INSERT TEXT IN BULLET POINTS IF APPLICABLE</w:t>
            </w:r>
            <w:r w:rsidRPr="00FA74E0">
              <w:rPr>
                <w:lang w:val="en-GB"/>
              </w:rPr>
              <w:fldChar w:fldCharType="end"/>
            </w:r>
          </w:p>
        </w:tc>
        <w:tc>
          <w:tcPr>
            <w:tcW w:w="1666" w:type="dxa"/>
          </w:tcPr>
          <w:p w14:paraId="40393702" w14:textId="77777777" w:rsidR="00403C50" w:rsidRPr="00930914" w:rsidRDefault="00403C50" w:rsidP="00EC57A3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</w:p>
        </w:tc>
      </w:tr>
      <w:tr w:rsidR="00403C50" w:rsidRPr="008B0F12" w14:paraId="14C8FB66" w14:textId="77777777" w:rsidTr="00403C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7621" w:type="dxa"/>
          </w:tcPr>
          <w:p w14:paraId="16FA7F01" w14:textId="77777777" w:rsidR="00403C50" w:rsidRPr="00930914" w:rsidRDefault="00403C50" w:rsidP="00EC57A3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  <w:r w:rsidRPr="00320D46">
              <w:rPr>
                <w:lang w:val="en-GB"/>
              </w:rPr>
              <w:t xml:space="preserve">A Standard Operating Procedure (SOP) is a set of written instructions that document a routine or repetitive activity followed by an organization. </w:t>
            </w:r>
          </w:p>
        </w:tc>
        <w:tc>
          <w:tcPr>
            <w:tcW w:w="1666" w:type="dxa"/>
          </w:tcPr>
          <w:p w14:paraId="22E70C20" w14:textId="77777777" w:rsidR="00403C50" w:rsidRPr="00930914" w:rsidRDefault="00403C50" w:rsidP="00EC57A3">
            <w:pPr>
              <w:pStyle w:val="BlockText"/>
              <w:spacing w:before="60" w:after="60" w:line="264" w:lineRule="auto"/>
              <w:jc w:val="left"/>
              <w:rPr>
                <w:lang w:val="en-GB"/>
              </w:rPr>
            </w:pPr>
          </w:p>
        </w:tc>
      </w:tr>
    </w:tbl>
    <w:p w14:paraId="013533A3" w14:textId="77777777" w:rsidR="00D24DFF" w:rsidRDefault="00D24DFF" w:rsidP="00827535">
      <w:pPr>
        <w:pStyle w:val="BlockText"/>
        <w:rPr>
          <w:lang w:val="en-GB"/>
        </w:rPr>
      </w:pPr>
    </w:p>
    <w:p w14:paraId="710AB7DF" w14:textId="08D68DF2" w:rsidR="00396DCC" w:rsidRDefault="00396DCC">
      <w:pPr>
        <w:spacing w:after="0" w:line="240" w:lineRule="auto"/>
        <w:jc w:val="left"/>
        <w:rPr>
          <w:lang w:val="en-GB"/>
        </w:rPr>
      </w:pPr>
      <w:bookmarkStart w:id="31" w:name="_Toc260408295"/>
      <w:bookmarkStart w:id="32" w:name="_Toc289434616"/>
    </w:p>
    <w:p w14:paraId="1F4EC6A9" w14:textId="77777777" w:rsidR="00403C50" w:rsidRDefault="00403C50">
      <w:pPr>
        <w:spacing w:after="0" w:line="240" w:lineRule="auto"/>
        <w:jc w:val="left"/>
        <w:rPr>
          <w:b/>
          <w:spacing w:val="2"/>
          <w:sz w:val="26"/>
          <w:lang w:val="en-GB"/>
        </w:rPr>
      </w:pPr>
      <w:r>
        <w:rPr>
          <w:lang w:val="en-GB"/>
        </w:rPr>
        <w:br w:type="page"/>
      </w:r>
    </w:p>
    <w:p w14:paraId="02A18884" w14:textId="4B15D30F" w:rsidR="00396DCC" w:rsidRDefault="00396DCC" w:rsidP="00396DCC">
      <w:pPr>
        <w:pStyle w:val="Heading1"/>
        <w:rPr>
          <w:lang w:val="en-GB"/>
        </w:rPr>
      </w:pPr>
      <w:bookmarkStart w:id="33" w:name="_Toc117684998"/>
      <w:r>
        <w:rPr>
          <w:lang w:val="en-GB"/>
        </w:rPr>
        <w:t>Attachments</w:t>
      </w:r>
      <w:bookmarkEnd w:id="33"/>
    </w:p>
    <w:p w14:paraId="00858AC6" w14:textId="062F4A26" w:rsidR="00D766BD" w:rsidRDefault="00D766BD" w:rsidP="00396DCC">
      <w:pPr>
        <w:rPr>
          <w:lang w:val="en-US"/>
        </w:rPr>
      </w:pPr>
      <w:r>
        <w:rPr>
          <w:lang w:val="en-US"/>
        </w:rPr>
        <w:t>The following attachments are include</w:t>
      </w:r>
      <w:r w:rsidR="0073084B">
        <w:rPr>
          <w:lang w:val="en-US"/>
        </w:rPr>
        <w:t>d</w:t>
      </w:r>
      <w:r>
        <w:rPr>
          <w:lang w:val="en-US"/>
        </w:rPr>
        <w:t xml:space="preserve"> in this SOP:</w:t>
      </w:r>
    </w:p>
    <w:p w14:paraId="3D8D180A" w14:textId="7BF723CC" w:rsidR="00BD0B2C" w:rsidRDefault="00BD0B2C" w:rsidP="00BD0B2C">
      <w:pPr>
        <w:pStyle w:val="Aufzhlung"/>
        <w:numPr>
          <w:ilvl w:val="0"/>
          <w:numId w:val="39"/>
        </w:numPr>
        <w:spacing w:line="264" w:lineRule="auto"/>
        <w:rPr>
          <w:i/>
          <w:lang w:val="en-US"/>
        </w:rPr>
      </w:pPr>
      <w:r>
        <w:rPr>
          <w:i/>
          <w:lang w:val="en-US"/>
        </w:rPr>
        <w:t>Attachment X – Name</w:t>
      </w:r>
    </w:p>
    <w:p w14:paraId="68EF70CE" w14:textId="77777777" w:rsidR="00BD0B2C" w:rsidRDefault="00BD0B2C" w:rsidP="00BD0B2C">
      <w:pPr>
        <w:pStyle w:val="Aufzhlung"/>
        <w:numPr>
          <w:ilvl w:val="0"/>
          <w:numId w:val="39"/>
        </w:numPr>
        <w:spacing w:line="264" w:lineRule="auto"/>
        <w:rPr>
          <w:i/>
          <w:lang w:val="en-US"/>
        </w:rPr>
      </w:pPr>
      <w:r>
        <w:rPr>
          <w:i/>
          <w:lang w:val="en-US"/>
        </w:rPr>
        <w:t>Attachment X – Name</w:t>
      </w:r>
    </w:p>
    <w:p w14:paraId="72CF145A" w14:textId="5D6B82B6" w:rsidR="00D766BD" w:rsidRPr="00D766BD" w:rsidRDefault="00BD0B2C" w:rsidP="00BD0B2C">
      <w:pPr>
        <w:rPr>
          <w:i/>
          <w:lang w:val="en-US"/>
        </w:rPr>
      </w:pPr>
      <w:r>
        <w:rPr>
          <w:lang w:val="en-US"/>
        </w:rPr>
        <w:t>…</w:t>
      </w:r>
    </w:p>
    <w:p w14:paraId="310A7352" w14:textId="6927290D" w:rsidR="00396DCC" w:rsidRDefault="00D766BD" w:rsidP="00396DCC">
      <w:pPr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Use this section to list any attachments included in THIS DOCUMENT ONLY"/>
              <w:format w:val="UPPERCAS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Use this section to list any attachments included in THIS DOCUMENT ONLY</w:t>
      </w:r>
      <w:r>
        <w:rPr>
          <w:lang w:val="en-GB"/>
        </w:rPr>
        <w:fldChar w:fldCharType="end"/>
      </w:r>
      <w:r>
        <w:rPr>
          <w:lang w:val="en-US"/>
        </w:rPr>
        <w:t xml:space="preserve"> </w:t>
      </w:r>
    </w:p>
    <w:p w14:paraId="1D25E8BA" w14:textId="616C54DC" w:rsidR="00396DCC" w:rsidRPr="008D3E06" w:rsidRDefault="00C60AE5" w:rsidP="00396DCC">
      <w:pPr>
        <w:pStyle w:val="ListParagraph"/>
        <w:numPr>
          <w:ilvl w:val="0"/>
          <w:numId w:val="41"/>
        </w:numPr>
        <w:rPr>
          <w:highlight w:val="yellow"/>
          <w:lang w:val="en-GB"/>
        </w:rPr>
      </w:pPr>
      <w:r w:rsidRPr="008D3E06">
        <w:rPr>
          <w:highlight w:val="yellow"/>
          <w:lang w:val="en-GB"/>
        </w:rPr>
        <w:t>Replace above text with</w:t>
      </w:r>
      <w:r>
        <w:rPr>
          <w:lang w:val="en-GB"/>
        </w:rPr>
        <w:t xml:space="preserve"> </w:t>
      </w:r>
      <w:r w:rsidR="008D3E06">
        <w:rPr>
          <w:lang w:val="en-US"/>
        </w:rPr>
        <w:t>N/A there are no attachments included in this SOP</w:t>
      </w:r>
      <w:r>
        <w:rPr>
          <w:lang w:val="en-GB"/>
        </w:rPr>
        <w:t xml:space="preserve"> </w:t>
      </w:r>
      <w:r w:rsidRPr="008D3E06">
        <w:rPr>
          <w:highlight w:val="yellow"/>
          <w:lang w:val="en-GB"/>
        </w:rPr>
        <w:t xml:space="preserve">if there are no attachments to this SOP. </w:t>
      </w:r>
    </w:p>
    <w:p w14:paraId="21C65CB5" w14:textId="18B96EC1" w:rsidR="00396DCC" w:rsidRDefault="00396DCC">
      <w:pPr>
        <w:spacing w:after="0" w:line="240" w:lineRule="auto"/>
        <w:jc w:val="left"/>
        <w:rPr>
          <w:b/>
          <w:spacing w:val="2"/>
          <w:sz w:val="26"/>
          <w:lang w:val="en-GB"/>
        </w:rPr>
      </w:pPr>
    </w:p>
    <w:p w14:paraId="1CDA90B9" w14:textId="77777777" w:rsidR="005924F0" w:rsidRDefault="005924F0">
      <w:pPr>
        <w:spacing w:after="0" w:line="240" w:lineRule="auto"/>
        <w:jc w:val="left"/>
        <w:rPr>
          <w:b/>
          <w:spacing w:val="2"/>
          <w:sz w:val="26"/>
          <w:lang w:val="en-GB"/>
        </w:rPr>
      </w:pPr>
    </w:p>
    <w:p w14:paraId="056939AC" w14:textId="77777777" w:rsidR="00EA3393" w:rsidRDefault="00EA3393">
      <w:pPr>
        <w:spacing w:after="0" w:line="240" w:lineRule="auto"/>
        <w:jc w:val="left"/>
        <w:rPr>
          <w:b/>
          <w:spacing w:val="2"/>
          <w:sz w:val="26"/>
          <w:lang w:val="en-GB"/>
        </w:rPr>
      </w:pPr>
    </w:p>
    <w:p w14:paraId="433CE70A" w14:textId="77777777" w:rsidR="00827535" w:rsidRPr="00930914" w:rsidRDefault="00A25B0E" w:rsidP="00A25B0E">
      <w:pPr>
        <w:pStyle w:val="Heading1"/>
        <w:rPr>
          <w:lang w:val="en-GB"/>
        </w:rPr>
      </w:pPr>
      <w:bookmarkStart w:id="34" w:name="_Toc117684999"/>
      <w:r w:rsidRPr="00930914">
        <w:rPr>
          <w:lang w:val="en-GB"/>
        </w:rPr>
        <w:t xml:space="preserve">Related </w:t>
      </w:r>
      <w:bookmarkEnd w:id="31"/>
      <w:r w:rsidRPr="00930914">
        <w:rPr>
          <w:lang w:val="en-GB"/>
        </w:rPr>
        <w:t>documents</w:t>
      </w:r>
      <w:bookmarkEnd w:id="32"/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630"/>
      </w:tblGrid>
      <w:tr w:rsidR="00A25B0E" w:rsidRPr="00930914" w14:paraId="0830D812" w14:textId="77777777" w:rsidTr="009C0996">
        <w:trPr>
          <w:trHeight w:val="397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127847C6" w14:textId="77777777" w:rsidR="00A25B0E" w:rsidRPr="00930914" w:rsidRDefault="00040DE4" w:rsidP="00005315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>
              <w:rPr>
                <w:b/>
                <w:szCs w:val="20"/>
                <w:lang w:val="en-GB" w:eastAsia="fr-FR"/>
              </w:rPr>
              <w:t>Code and short title</w:t>
            </w:r>
          </w:p>
        </w:tc>
        <w:tc>
          <w:tcPr>
            <w:tcW w:w="5630" w:type="dxa"/>
            <w:shd w:val="clear" w:color="auto" w:fill="BFBFBF" w:themeFill="background1" w:themeFillShade="BF"/>
            <w:vAlign w:val="center"/>
          </w:tcPr>
          <w:p w14:paraId="2B6621F1" w14:textId="77777777" w:rsidR="00A25B0E" w:rsidRPr="00930914" w:rsidRDefault="00005315" w:rsidP="00005315">
            <w:pPr>
              <w:pStyle w:val="BodyText"/>
              <w:spacing w:after="0"/>
              <w:jc w:val="left"/>
              <w:rPr>
                <w:b/>
                <w:szCs w:val="20"/>
                <w:lang w:val="en-GB" w:eastAsia="fr-FR"/>
              </w:rPr>
            </w:pPr>
            <w:r w:rsidRPr="00930914">
              <w:rPr>
                <w:b/>
                <w:szCs w:val="20"/>
                <w:lang w:val="en-GB" w:eastAsia="fr-FR"/>
              </w:rPr>
              <w:t>Full title or d</w:t>
            </w:r>
            <w:r w:rsidR="00A25B0E" w:rsidRPr="00930914">
              <w:rPr>
                <w:b/>
                <w:szCs w:val="20"/>
                <w:lang w:val="en-GB" w:eastAsia="fr-FR"/>
              </w:rPr>
              <w:t>escriptio</w:t>
            </w:r>
            <w:r w:rsidRPr="00930914">
              <w:rPr>
                <w:b/>
                <w:szCs w:val="20"/>
                <w:lang w:val="en-GB" w:eastAsia="fr-FR"/>
              </w:rPr>
              <w:t>n</w:t>
            </w:r>
          </w:p>
        </w:tc>
      </w:tr>
      <w:tr w:rsidR="009C0996" w:rsidRPr="00D76A1B" w14:paraId="7DCDB4E7" w14:textId="77777777" w:rsidTr="009C0996">
        <w:trPr>
          <w:trHeight w:val="277"/>
        </w:trPr>
        <w:tc>
          <w:tcPr>
            <w:tcW w:w="9061" w:type="dxa"/>
            <w:gridSpan w:val="2"/>
            <w:shd w:val="clear" w:color="auto" w:fill="F2F2F2" w:themeFill="background1" w:themeFillShade="F2"/>
          </w:tcPr>
          <w:p w14:paraId="5F55E8B8" w14:textId="185278DF" w:rsidR="009C0996" w:rsidRPr="00930914" w:rsidRDefault="009C0996" w:rsidP="009C0996">
            <w:pPr>
              <w:pStyle w:val="BodyText"/>
              <w:spacing w:before="60" w:after="60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 w:eastAsia="fr-FR"/>
              </w:rPr>
              <w:t>Based on this SOP:</w:t>
            </w:r>
          </w:p>
        </w:tc>
      </w:tr>
      <w:tr w:rsidR="0088210A" w:rsidRPr="00D76A1B" w14:paraId="2A7F4B80" w14:textId="77777777" w:rsidTr="009C0996">
        <w:tc>
          <w:tcPr>
            <w:tcW w:w="3431" w:type="dxa"/>
          </w:tcPr>
          <w:p w14:paraId="57A20EDB" w14:textId="77777777" w:rsidR="0088210A" w:rsidRPr="00930914" w:rsidRDefault="0088210A" w:rsidP="006B4B51">
            <w:pPr>
              <w:pStyle w:val="BodyText"/>
              <w:spacing w:before="60"/>
              <w:rPr>
                <w:szCs w:val="20"/>
                <w:lang w:val="en-GB" w:eastAsia="fr-FR"/>
              </w:rPr>
            </w:pPr>
          </w:p>
        </w:tc>
        <w:tc>
          <w:tcPr>
            <w:tcW w:w="5630" w:type="dxa"/>
          </w:tcPr>
          <w:p w14:paraId="7F20DB05" w14:textId="77777777" w:rsidR="0088210A" w:rsidRPr="00930914" w:rsidRDefault="0088210A" w:rsidP="006B4B51">
            <w:pPr>
              <w:pStyle w:val="BodyText"/>
              <w:spacing w:before="60"/>
              <w:jc w:val="left"/>
              <w:rPr>
                <w:szCs w:val="20"/>
                <w:lang w:val="en-GB"/>
              </w:rPr>
            </w:pPr>
          </w:p>
        </w:tc>
      </w:tr>
      <w:tr w:rsidR="000C0CF9" w:rsidRPr="00D76A1B" w14:paraId="6281F551" w14:textId="77777777" w:rsidTr="009C0996">
        <w:tc>
          <w:tcPr>
            <w:tcW w:w="3431" w:type="dxa"/>
          </w:tcPr>
          <w:p w14:paraId="70802A90" w14:textId="77777777" w:rsidR="000C0CF9" w:rsidRPr="00930914" w:rsidRDefault="000C0CF9" w:rsidP="007F599F">
            <w:pPr>
              <w:pStyle w:val="BodyText"/>
              <w:spacing w:before="60"/>
              <w:rPr>
                <w:szCs w:val="20"/>
                <w:lang w:val="en-GB" w:eastAsia="fr-FR"/>
              </w:rPr>
            </w:pPr>
          </w:p>
        </w:tc>
        <w:tc>
          <w:tcPr>
            <w:tcW w:w="5630" w:type="dxa"/>
          </w:tcPr>
          <w:p w14:paraId="7FEDD7EF" w14:textId="77777777" w:rsidR="000C0CF9" w:rsidRPr="00930914" w:rsidRDefault="000C0CF9" w:rsidP="007F599F">
            <w:pPr>
              <w:pStyle w:val="BodyText"/>
              <w:spacing w:before="60"/>
              <w:jc w:val="left"/>
              <w:rPr>
                <w:szCs w:val="20"/>
                <w:lang w:val="en-GB" w:eastAsia="fr-FR"/>
              </w:rPr>
            </w:pPr>
          </w:p>
        </w:tc>
      </w:tr>
      <w:tr w:rsidR="009C0996" w:rsidRPr="00D76A1B" w14:paraId="281E92C6" w14:textId="77777777" w:rsidTr="009C0996">
        <w:tc>
          <w:tcPr>
            <w:tcW w:w="9061" w:type="dxa"/>
            <w:gridSpan w:val="2"/>
            <w:shd w:val="clear" w:color="auto" w:fill="F2F2F2" w:themeFill="background1" w:themeFillShade="F2"/>
          </w:tcPr>
          <w:p w14:paraId="3F6F33AF" w14:textId="682B08CD" w:rsidR="009C0996" w:rsidRPr="00930914" w:rsidRDefault="009C0996" w:rsidP="009C0996">
            <w:pPr>
              <w:pStyle w:val="BodyText"/>
              <w:spacing w:before="60" w:after="60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 w:eastAsia="fr-FR"/>
              </w:rPr>
              <w:t>Referenced within this SOP:</w:t>
            </w:r>
          </w:p>
        </w:tc>
      </w:tr>
      <w:tr w:rsidR="009C0996" w:rsidRPr="00930914" w14:paraId="605A379B" w14:textId="77777777" w:rsidTr="00EC57A3">
        <w:tc>
          <w:tcPr>
            <w:tcW w:w="3431" w:type="dxa"/>
          </w:tcPr>
          <w:p w14:paraId="52AAD9CC" w14:textId="77777777" w:rsidR="009C0996" w:rsidRPr="00930914" w:rsidRDefault="009C0996" w:rsidP="00EC57A3">
            <w:pPr>
              <w:pStyle w:val="BodyText"/>
              <w:spacing w:before="60"/>
              <w:rPr>
                <w:szCs w:val="20"/>
                <w:lang w:val="en-GB" w:eastAsia="fr-FR"/>
              </w:rPr>
            </w:pPr>
          </w:p>
        </w:tc>
        <w:tc>
          <w:tcPr>
            <w:tcW w:w="5630" w:type="dxa"/>
          </w:tcPr>
          <w:p w14:paraId="7F725600" w14:textId="77777777" w:rsidR="009C0996" w:rsidRPr="00930914" w:rsidRDefault="009C0996" w:rsidP="00EC57A3">
            <w:pPr>
              <w:pStyle w:val="BodyText"/>
              <w:spacing w:before="60"/>
              <w:jc w:val="left"/>
              <w:rPr>
                <w:szCs w:val="20"/>
                <w:lang w:val="en-GB"/>
              </w:rPr>
            </w:pPr>
          </w:p>
        </w:tc>
      </w:tr>
      <w:tr w:rsidR="009C0996" w:rsidRPr="00930914" w14:paraId="396FEAAA" w14:textId="77777777" w:rsidTr="00EC57A3">
        <w:tc>
          <w:tcPr>
            <w:tcW w:w="3431" w:type="dxa"/>
          </w:tcPr>
          <w:p w14:paraId="00142E06" w14:textId="77777777" w:rsidR="009C0996" w:rsidRPr="00930914" w:rsidRDefault="009C0996" w:rsidP="00EC57A3">
            <w:pPr>
              <w:pStyle w:val="BodyText"/>
              <w:spacing w:before="60"/>
              <w:rPr>
                <w:szCs w:val="20"/>
                <w:lang w:val="en-GB" w:eastAsia="fr-FR"/>
              </w:rPr>
            </w:pPr>
          </w:p>
        </w:tc>
        <w:tc>
          <w:tcPr>
            <w:tcW w:w="5630" w:type="dxa"/>
          </w:tcPr>
          <w:p w14:paraId="21364132" w14:textId="77777777" w:rsidR="009C0996" w:rsidRPr="00930914" w:rsidRDefault="009C0996" w:rsidP="00EC57A3">
            <w:pPr>
              <w:pStyle w:val="BodyText"/>
              <w:spacing w:before="60"/>
              <w:jc w:val="left"/>
              <w:rPr>
                <w:szCs w:val="20"/>
                <w:lang w:val="en-GB" w:eastAsia="fr-FR"/>
              </w:rPr>
            </w:pPr>
          </w:p>
        </w:tc>
      </w:tr>
    </w:tbl>
    <w:p w14:paraId="37F1735F" w14:textId="77777777" w:rsidR="00944995" w:rsidRPr="00930914" w:rsidRDefault="00944995" w:rsidP="00B32AA8">
      <w:pPr>
        <w:pStyle w:val="BodyText2"/>
        <w:spacing w:line="264" w:lineRule="auto"/>
        <w:rPr>
          <w:lang w:val="en-GB"/>
        </w:rPr>
      </w:pPr>
    </w:p>
    <w:p w14:paraId="745F1AFC" w14:textId="3111583C" w:rsidR="00A25B0E" w:rsidRPr="00930914" w:rsidRDefault="00A25B0E">
      <w:pPr>
        <w:rPr>
          <w:spacing w:val="3"/>
          <w:lang w:val="en-GB"/>
        </w:rPr>
      </w:pPr>
    </w:p>
    <w:p w14:paraId="7F9B3599" w14:textId="77777777" w:rsidR="00827535" w:rsidRPr="00930914" w:rsidRDefault="00A25B0E" w:rsidP="00A25B0E">
      <w:pPr>
        <w:pStyle w:val="Heading1"/>
        <w:rPr>
          <w:lang w:val="en-GB"/>
        </w:rPr>
      </w:pPr>
      <w:bookmarkStart w:id="35" w:name="_Toc117685000"/>
      <w:r w:rsidRPr="00930914">
        <w:rPr>
          <w:lang w:val="en-GB"/>
        </w:rPr>
        <w:t>References</w:t>
      </w:r>
      <w:bookmarkEnd w:id="35"/>
    </w:p>
    <w:p w14:paraId="3CFC8A31" w14:textId="16ADA453" w:rsidR="00815526" w:rsidRDefault="005924F0" w:rsidP="00815526">
      <w:pPr>
        <w:pStyle w:val="Aufzhlung"/>
        <w:numPr>
          <w:ilvl w:val="0"/>
          <w:numId w:val="0"/>
        </w:numPr>
        <w:tabs>
          <w:tab w:val="left" w:pos="708"/>
        </w:tabs>
        <w:spacing w:line="264" w:lineRule="auto"/>
        <w:rPr>
          <w:lang w:val="en-US"/>
        </w:rPr>
      </w:pPr>
      <w:r>
        <w:rPr>
          <w:lang w:val="en-US"/>
        </w:rPr>
        <w:t xml:space="preserve">The following </w:t>
      </w:r>
      <w:r w:rsidR="00815526">
        <w:rPr>
          <w:lang w:val="en-US"/>
        </w:rPr>
        <w:t xml:space="preserve">document specific references </w:t>
      </w:r>
      <w:r>
        <w:rPr>
          <w:lang w:val="en-US"/>
        </w:rPr>
        <w:t>apply to this SOP:</w:t>
      </w:r>
    </w:p>
    <w:p w14:paraId="3F4E40AF" w14:textId="42B4D804" w:rsidR="001A52C2" w:rsidRDefault="00A2008A" w:rsidP="00815526">
      <w:pPr>
        <w:pStyle w:val="Aufzhlung"/>
        <w:numPr>
          <w:ilvl w:val="0"/>
          <w:numId w:val="39"/>
        </w:numPr>
        <w:spacing w:line="264" w:lineRule="auto"/>
        <w:rPr>
          <w:i/>
          <w:lang w:val="en-US"/>
        </w:rPr>
      </w:pPr>
      <w:r w:rsidRPr="00A2008A">
        <w:rPr>
          <w:i/>
          <w:lang w:val="en-US"/>
        </w:rPr>
        <w:t>Reference Details</w:t>
      </w:r>
    </w:p>
    <w:p w14:paraId="0E8A2C55" w14:textId="77777777" w:rsidR="00BD0B2C" w:rsidRDefault="00BD0B2C" w:rsidP="00BD0B2C">
      <w:pPr>
        <w:pStyle w:val="Aufzhlung"/>
        <w:numPr>
          <w:ilvl w:val="0"/>
          <w:numId w:val="39"/>
        </w:numPr>
        <w:spacing w:line="264" w:lineRule="auto"/>
        <w:rPr>
          <w:i/>
          <w:lang w:val="en-US"/>
        </w:rPr>
      </w:pPr>
      <w:r w:rsidRPr="00A2008A">
        <w:rPr>
          <w:i/>
          <w:lang w:val="en-US"/>
        </w:rPr>
        <w:t>Reference Details</w:t>
      </w:r>
    </w:p>
    <w:p w14:paraId="2ECFD770" w14:textId="365E8428" w:rsidR="00BD0B2C" w:rsidRPr="00A2008A" w:rsidRDefault="00BD0B2C" w:rsidP="00815526">
      <w:pPr>
        <w:pStyle w:val="Aufzhlung"/>
        <w:numPr>
          <w:ilvl w:val="0"/>
          <w:numId w:val="39"/>
        </w:numPr>
        <w:spacing w:line="264" w:lineRule="auto"/>
        <w:rPr>
          <w:i/>
          <w:lang w:val="en-US"/>
        </w:rPr>
      </w:pPr>
      <w:r>
        <w:rPr>
          <w:i/>
          <w:lang w:val="en-US"/>
        </w:rPr>
        <w:t>…</w:t>
      </w:r>
    </w:p>
    <w:bookmarkStart w:id="36" w:name="Text21"/>
    <w:p w14:paraId="38144CF8" w14:textId="391D505A" w:rsidR="00FF4D8E" w:rsidRPr="00930914" w:rsidRDefault="00405133" w:rsidP="00FF4D8E">
      <w:pPr>
        <w:pStyle w:val="BodyText"/>
        <w:rPr>
          <w:lang w:val="en-GB"/>
        </w:rPr>
      </w:pPr>
      <w:r>
        <w:rPr>
          <w:lang w:val="en-GB"/>
        </w:rPr>
        <w:fldChar w:fldCharType="begin">
          <w:ffData>
            <w:name w:val="Text21"/>
            <w:enabled/>
            <w:calcOnExit w:val="0"/>
            <w:textInput>
              <w:default w:val="ADD REFERENCES RELEVANT TO THIS DOCUMENT ONLY"/>
              <w:format w:val="UPPERCASE"/>
            </w:textInput>
          </w:ffData>
        </w:fldChar>
      </w:r>
      <w:r w:rsidR="00D2109E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D2109E">
        <w:rPr>
          <w:noProof/>
          <w:lang w:val="en-GB"/>
        </w:rPr>
        <w:t>ADD REFERENCES RELEVANT TO THIS DOCUMENT ONLY</w:t>
      </w:r>
      <w:r>
        <w:rPr>
          <w:lang w:val="en-GB"/>
        </w:rPr>
        <w:fldChar w:fldCharType="end"/>
      </w:r>
      <w:bookmarkEnd w:id="36"/>
      <w:proofErr w:type="gramStart"/>
      <w:r w:rsidR="005924F0">
        <w:rPr>
          <w:lang w:val="en-GB"/>
        </w:rPr>
        <w:t>;</w:t>
      </w:r>
      <w:proofErr w:type="gramEnd"/>
      <w:r w:rsidR="005924F0">
        <w:rPr>
          <w:lang w:val="en-GB"/>
        </w:rPr>
        <w:t xml:space="preserve"> </w:t>
      </w:r>
      <w:r w:rsidR="005924F0" w:rsidRPr="008D3E06">
        <w:rPr>
          <w:highlight w:val="yellow"/>
          <w:lang w:val="en-GB"/>
        </w:rPr>
        <w:t xml:space="preserve">if there are no references, replace this </w:t>
      </w:r>
      <w:r w:rsidR="00A2008A" w:rsidRPr="008D3E06">
        <w:rPr>
          <w:highlight w:val="yellow"/>
          <w:lang w:val="en-GB"/>
        </w:rPr>
        <w:t>paragraph</w:t>
      </w:r>
      <w:r w:rsidR="005924F0" w:rsidRPr="008D3E06">
        <w:rPr>
          <w:highlight w:val="yellow"/>
          <w:lang w:val="en-GB"/>
        </w:rPr>
        <w:t xml:space="preserve"> with</w:t>
      </w:r>
      <w:r w:rsidR="005924F0">
        <w:rPr>
          <w:lang w:val="en-GB"/>
        </w:rPr>
        <w:t xml:space="preserve"> “</w:t>
      </w:r>
      <w:r w:rsidR="003235C3">
        <w:t>N/A – there are no document specific references include in this SOP</w:t>
      </w:r>
      <w:r w:rsidR="005924F0">
        <w:rPr>
          <w:lang w:val="en-GB"/>
        </w:rPr>
        <w:t>”.</w:t>
      </w:r>
    </w:p>
    <w:p w14:paraId="5C08BA0B" w14:textId="5A77FE85" w:rsidR="00082B8F" w:rsidRPr="00BD26C2" w:rsidRDefault="00082B8F" w:rsidP="00BD26C2">
      <w:pPr>
        <w:spacing w:after="0" w:line="240" w:lineRule="auto"/>
        <w:jc w:val="left"/>
        <w:rPr>
          <w:b/>
          <w:spacing w:val="2"/>
          <w:sz w:val="26"/>
          <w:lang w:val="en-GB"/>
        </w:rPr>
      </w:pPr>
    </w:p>
    <w:p w14:paraId="55D60D90" w14:textId="77777777" w:rsidR="00233117" w:rsidRPr="00930914" w:rsidRDefault="00233117" w:rsidP="0040571B">
      <w:pPr>
        <w:pStyle w:val="BlockText"/>
        <w:rPr>
          <w:lang w:val="en-GB"/>
        </w:rPr>
      </w:pPr>
      <w:bookmarkStart w:id="37" w:name="_Situation_–_Überschrift_1"/>
      <w:bookmarkEnd w:id="37"/>
      <w:bookmarkEnd w:id="12"/>
      <w:bookmarkEnd w:id="13"/>
      <w:bookmarkEnd w:id="14"/>
      <w:bookmarkEnd w:id="15"/>
    </w:p>
    <w:sectPr w:rsidR="00233117" w:rsidRPr="00930914" w:rsidSect="00BB1F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1247" w:left="1701" w:header="964" w:footer="22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AC01" w14:textId="77777777" w:rsidR="006046BC" w:rsidRDefault="006046BC">
      <w:r>
        <w:separator/>
      </w:r>
    </w:p>
  </w:endnote>
  <w:endnote w:type="continuationSeparator" w:id="0">
    <w:p w14:paraId="144FA155" w14:textId="77777777" w:rsidR="006046BC" w:rsidRDefault="006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3875"/>
      <w:gridCol w:w="2976"/>
      <w:gridCol w:w="1134"/>
    </w:tblGrid>
    <w:tr w:rsidR="00991D3C" w:rsidRPr="0030596C" w14:paraId="2040182E" w14:textId="77777777" w:rsidTr="00EC57A3">
      <w:tc>
        <w:tcPr>
          <w:tcW w:w="1115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39DE61A" w14:textId="77777777" w:rsidR="00991D3C" w:rsidRPr="008700B6" w:rsidRDefault="00991D3C" w:rsidP="00991D3C">
          <w:pPr>
            <w:pStyle w:val="Header"/>
            <w:spacing w:before="40" w:after="0" w:line="240" w:lineRule="auto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8700B6">
            <w:rPr>
              <w:b/>
              <w:color w:val="808080" w:themeColor="background1" w:themeShade="80"/>
              <w:sz w:val="16"/>
              <w:szCs w:val="18"/>
              <w:lang w:val="de-CH"/>
            </w:rPr>
            <w:t>CTU Bern</w:t>
          </w:r>
        </w:p>
      </w:tc>
      <w:tc>
        <w:tcPr>
          <w:tcW w:w="387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7B913B86" w14:textId="77777777" w:rsidR="00991D3C" w:rsidRPr="008700B6" w:rsidRDefault="00991D3C" w:rsidP="00991D3C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8700B6">
            <w:rPr>
              <w:color w:val="808080" w:themeColor="background1" w:themeShade="80"/>
              <w:sz w:val="16"/>
              <w:szCs w:val="18"/>
              <w:lang w:val="en-GB"/>
            </w:rPr>
            <w:t>Title of the SOP</w:t>
          </w:r>
        </w:p>
      </w:tc>
      <w:tc>
        <w:tcPr>
          <w:tcW w:w="411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DA579D8" w14:textId="0D59421A" w:rsidR="00991D3C" w:rsidRPr="008700B6" w:rsidRDefault="00991D3C" w:rsidP="0030596C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30596C">
            <w:rPr>
              <w:color w:val="808080" w:themeColor="background1" w:themeShade="80"/>
              <w:sz w:val="16"/>
              <w:szCs w:val="18"/>
              <w:lang w:val="en-US"/>
            </w:rPr>
            <w:t xml:space="preserve">Version: </w:t>
          </w:r>
          <w:r w:rsidR="00AF0C94">
            <w:rPr>
              <w:color w:val="808080" w:themeColor="background1" w:themeShade="80"/>
              <w:sz w:val="16"/>
              <w:szCs w:val="18"/>
              <w:lang w:val="en-US"/>
            </w:rPr>
            <w:t>X</w:t>
          </w:r>
          <w:r w:rsidRPr="0030596C">
            <w:rPr>
              <w:color w:val="808080" w:themeColor="background1" w:themeShade="80"/>
              <w:sz w:val="16"/>
              <w:szCs w:val="18"/>
              <w:lang w:val="en-US"/>
            </w:rPr>
            <w:t>.</w:t>
          </w:r>
          <w:r w:rsidR="0030596C">
            <w:rPr>
              <w:color w:val="808080" w:themeColor="background1" w:themeShade="80"/>
              <w:sz w:val="16"/>
              <w:szCs w:val="18"/>
              <w:lang w:val="en-US"/>
            </w:rPr>
            <w:t>0</w:t>
          </w:r>
          <w:r w:rsidRPr="0030596C">
            <w:rPr>
              <w:color w:val="808080" w:themeColor="background1" w:themeShade="80"/>
              <w:sz w:val="16"/>
              <w:szCs w:val="18"/>
              <w:lang w:val="en-US"/>
            </w:rPr>
            <w:t>.</w:t>
          </w:r>
          <w:r w:rsidR="00C922FB">
            <w:rPr>
              <w:color w:val="808080" w:themeColor="background1" w:themeShade="80"/>
              <w:sz w:val="16"/>
              <w:szCs w:val="18"/>
              <w:lang w:val="en-US"/>
            </w:rPr>
            <w:t>0</w:t>
          </w:r>
        </w:p>
      </w:tc>
    </w:tr>
    <w:tr w:rsidR="00991D3C" w:rsidRPr="0030596C" w14:paraId="74183786" w14:textId="77777777" w:rsidTr="00EC57A3">
      <w:tc>
        <w:tcPr>
          <w:tcW w:w="1115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55EC65D7" w14:textId="77777777" w:rsidR="00991D3C" w:rsidRPr="008700B6" w:rsidRDefault="00991D3C" w:rsidP="00991D3C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387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90BCDBB" w14:textId="77777777" w:rsidR="00991D3C" w:rsidRPr="00AF0C94" w:rsidRDefault="00991D3C" w:rsidP="00991D3C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fr-CH"/>
            </w:rPr>
          </w:pPr>
          <w:r w:rsidRPr="00AF0C94">
            <w:rPr>
              <w:color w:val="808080" w:themeColor="background1" w:themeShade="80"/>
              <w:sz w:val="16"/>
              <w:szCs w:val="18"/>
              <w:lang w:val="fr-CH"/>
            </w:rPr>
            <w:t>Code: CTU_XX_SOP-XX</w:t>
          </w:r>
        </w:p>
      </w:tc>
      <w:tc>
        <w:tcPr>
          <w:tcW w:w="29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04E07CF8" w14:textId="77777777" w:rsidR="00991D3C" w:rsidRPr="006B08FF" w:rsidRDefault="00991D3C" w:rsidP="00991D3C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proofErr w:type="spellStart"/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>dd.mm.yyyy</w:t>
          </w:r>
          <w:proofErr w:type="spellEnd"/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-6016507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-4664415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326D723" w14:textId="3C85BDD6" w:rsidR="00991D3C" w:rsidRPr="0030596C" w:rsidRDefault="00991D3C" w:rsidP="00991D3C">
                  <w:pPr>
                    <w:pStyle w:val="Footer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9F289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9F289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D0B336D" w14:textId="77777777" w:rsidR="00307551" w:rsidRPr="0030596C" w:rsidRDefault="00307551" w:rsidP="008700B6">
    <w:pPr>
      <w:pStyle w:val="Footer"/>
      <w:rPr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1FAC" w14:textId="77777777" w:rsidR="00F16766" w:rsidRDefault="00F16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1"/>
      <w:gridCol w:w="3719"/>
      <w:gridCol w:w="2976"/>
      <w:gridCol w:w="1134"/>
    </w:tblGrid>
    <w:tr w:rsidR="00F16766" w:rsidRPr="008700B6" w14:paraId="48C284D3" w14:textId="77777777" w:rsidTr="008B0F12">
      <w:tc>
        <w:tcPr>
          <w:tcW w:w="1271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5B83B8D" w14:textId="62FF055B" w:rsidR="00F16766" w:rsidRPr="008700B6" w:rsidRDefault="00F16766" w:rsidP="00F16766">
          <w:pPr>
            <w:pStyle w:val="Header"/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 w:rsidR="008B0F12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57D15E39" w14:textId="77777777" w:rsidR="00F16766" w:rsidRPr="008700B6" w:rsidRDefault="00F16766" w:rsidP="00F1676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Title of the SOP</w:t>
          </w:r>
        </w:p>
      </w:tc>
      <w:tc>
        <w:tcPr>
          <w:tcW w:w="411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1618996C" w14:textId="77777777" w:rsidR="00F16766" w:rsidRPr="008700B6" w:rsidRDefault="00F16766" w:rsidP="00F1676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>
            <w:rPr>
              <w:color w:val="808080" w:themeColor="background1" w:themeShade="80"/>
              <w:sz w:val="16"/>
              <w:szCs w:val="18"/>
              <w:lang w:val="de-CH"/>
            </w:rPr>
            <w:t xml:space="preserve">Version: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de-CH"/>
            </w:rPr>
            <w:t>XX</w:t>
          </w:r>
        </w:p>
      </w:tc>
    </w:tr>
    <w:tr w:rsidR="00F16766" w:rsidRPr="008700B6" w14:paraId="1AEA2D20" w14:textId="77777777" w:rsidTr="008B0F12">
      <w:tc>
        <w:tcPr>
          <w:tcW w:w="1271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96E5C28" w14:textId="77777777" w:rsidR="00F16766" w:rsidRPr="008700B6" w:rsidRDefault="00F16766" w:rsidP="00F16766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49D24BA3" w14:textId="77777777" w:rsidR="00F16766" w:rsidRPr="00AF0C94" w:rsidRDefault="00F16766" w:rsidP="00F1676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fr-CH"/>
            </w:rPr>
          </w:pPr>
          <w:r>
            <w:rPr>
              <w:color w:val="808080" w:themeColor="background1" w:themeShade="80"/>
              <w:sz w:val="16"/>
              <w:szCs w:val="18"/>
              <w:lang w:val="fr-CH"/>
            </w:rPr>
            <w:t xml:space="preserve">Document </w:t>
          </w:r>
          <w:r w:rsidRPr="00AF0C94">
            <w:rPr>
              <w:color w:val="808080" w:themeColor="background1" w:themeShade="80"/>
              <w:sz w:val="16"/>
              <w:szCs w:val="18"/>
              <w:lang w:val="fr-CH"/>
            </w:rPr>
            <w:t xml:space="preserve">Code: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fr-CH"/>
            </w:rPr>
            <w:t>TBD</w:t>
          </w:r>
        </w:p>
      </w:tc>
      <w:tc>
        <w:tcPr>
          <w:tcW w:w="29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3AC95A4" w14:textId="77777777" w:rsidR="00F16766" w:rsidRPr="006B08FF" w:rsidRDefault="00F16766" w:rsidP="00F1676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proofErr w:type="spellStart"/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US"/>
            </w:rPr>
            <w:t>dd.mm.yyyy</w:t>
          </w:r>
          <w:proofErr w:type="spellEnd"/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134805958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2364545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F57DDC" w14:textId="55A45FAA" w:rsidR="00F16766" w:rsidRPr="008700B6" w:rsidRDefault="00F16766" w:rsidP="00F16766">
                  <w:pPr>
                    <w:pStyle w:val="Footer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8B0F1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8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8B0F1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11EFF68" w14:textId="77777777" w:rsidR="00F16766" w:rsidRDefault="00F167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1"/>
      <w:gridCol w:w="3719"/>
      <w:gridCol w:w="2976"/>
      <w:gridCol w:w="1134"/>
    </w:tblGrid>
    <w:tr w:rsidR="008700B6" w:rsidRPr="008700B6" w14:paraId="29681738" w14:textId="77777777" w:rsidTr="00657491">
      <w:tc>
        <w:tcPr>
          <w:tcW w:w="1271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CB21E5E" w14:textId="54EC135B" w:rsidR="008700B6" w:rsidRPr="008700B6" w:rsidRDefault="00F16766" w:rsidP="00F16766">
          <w:pPr>
            <w:pStyle w:val="Header"/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 w:rsidR="00657491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 In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stitute</w:t>
          </w: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4843CDF8" w14:textId="3C08D8E4" w:rsidR="008700B6" w:rsidRPr="008700B6" w:rsidRDefault="008700B6" w:rsidP="008700B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Title of the SOP</w:t>
          </w:r>
        </w:p>
      </w:tc>
      <w:tc>
        <w:tcPr>
          <w:tcW w:w="411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6C418A6B" w14:textId="0CA233DC" w:rsidR="008700B6" w:rsidRPr="008700B6" w:rsidRDefault="00D7079B" w:rsidP="0030596C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>
            <w:rPr>
              <w:color w:val="808080" w:themeColor="background1" w:themeShade="80"/>
              <w:sz w:val="16"/>
              <w:szCs w:val="18"/>
              <w:lang w:val="de-CH"/>
            </w:rPr>
            <w:t xml:space="preserve">Version: </w:t>
          </w:r>
          <w:r w:rsidR="00AF0C94" w:rsidRPr="00F16766">
            <w:rPr>
              <w:color w:val="808080" w:themeColor="background1" w:themeShade="80"/>
              <w:sz w:val="16"/>
              <w:szCs w:val="18"/>
              <w:highlight w:val="yellow"/>
              <w:lang w:val="de-CH"/>
            </w:rPr>
            <w:t>X</w:t>
          </w:r>
          <w:r w:rsidR="00F16766" w:rsidRPr="00F16766">
            <w:rPr>
              <w:color w:val="808080" w:themeColor="background1" w:themeShade="80"/>
              <w:sz w:val="16"/>
              <w:szCs w:val="18"/>
              <w:highlight w:val="yellow"/>
              <w:lang w:val="de-CH"/>
            </w:rPr>
            <w:t>X</w:t>
          </w:r>
        </w:p>
      </w:tc>
    </w:tr>
    <w:tr w:rsidR="008700B6" w:rsidRPr="008700B6" w14:paraId="67BE3620" w14:textId="77777777" w:rsidTr="00657491">
      <w:tc>
        <w:tcPr>
          <w:tcW w:w="1271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94F8C00" w14:textId="77777777" w:rsidR="008700B6" w:rsidRPr="008700B6" w:rsidRDefault="008700B6" w:rsidP="008700B6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BBA8883" w14:textId="6F044083" w:rsidR="008700B6" w:rsidRPr="00AF0C94" w:rsidRDefault="00F16766" w:rsidP="008700B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fr-CH"/>
            </w:rPr>
          </w:pPr>
          <w:r>
            <w:rPr>
              <w:color w:val="808080" w:themeColor="background1" w:themeShade="80"/>
              <w:sz w:val="16"/>
              <w:szCs w:val="18"/>
              <w:lang w:val="fr-CH"/>
            </w:rPr>
            <w:t xml:space="preserve">Document </w:t>
          </w:r>
          <w:r w:rsidR="008700B6" w:rsidRPr="00AF0C94">
            <w:rPr>
              <w:color w:val="808080" w:themeColor="background1" w:themeShade="80"/>
              <w:sz w:val="16"/>
              <w:szCs w:val="18"/>
              <w:lang w:val="fr-CH"/>
            </w:rPr>
            <w:t xml:space="preserve">Code: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fr-CH"/>
            </w:rPr>
            <w:t>TBD</w:t>
          </w:r>
        </w:p>
      </w:tc>
      <w:tc>
        <w:tcPr>
          <w:tcW w:w="29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5E13B905" w14:textId="263E3D48" w:rsidR="008700B6" w:rsidRPr="006B08FF" w:rsidRDefault="008700B6" w:rsidP="008700B6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>Valid from:</w:t>
          </w:r>
          <w:r w:rsidR="006B08FF" w:rsidRPr="006B08FF">
            <w:rPr>
              <w:color w:val="808080" w:themeColor="background1" w:themeShade="80"/>
              <w:sz w:val="16"/>
              <w:szCs w:val="18"/>
              <w:lang w:val="en-US"/>
            </w:rPr>
            <w:t xml:space="preserve"> </w:t>
          </w:r>
          <w:proofErr w:type="spellStart"/>
          <w:r w:rsidR="006B08FF" w:rsidRPr="00F16766">
            <w:rPr>
              <w:color w:val="808080" w:themeColor="background1" w:themeShade="80"/>
              <w:sz w:val="16"/>
              <w:szCs w:val="18"/>
              <w:highlight w:val="yellow"/>
              <w:lang w:val="en-US"/>
            </w:rPr>
            <w:t>dd.mm.yyyy</w:t>
          </w:r>
          <w:proofErr w:type="spellEnd"/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72125882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5ADCDD5" w14:textId="28F5BAAE" w:rsidR="008700B6" w:rsidRPr="008700B6" w:rsidRDefault="008700B6" w:rsidP="008700B6">
                  <w:pPr>
                    <w:pStyle w:val="Footer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8B0F1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8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8B0F1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2F49FD" w14:textId="77777777" w:rsidR="00EA3393" w:rsidRPr="00EA3393" w:rsidRDefault="00EA3393" w:rsidP="00EA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DD57" w14:textId="77777777" w:rsidR="006046BC" w:rsidRDefault="006046BC">
      <w:r>
        <w:separator/>
      </w:r>
    </w:p>
  </w:footnote>
  <w:footnote w:type="continuationSeparator" w:id="0">
    <w:p w14:paraId="396F6189" w14:textId="77777777" w:rsidR="006046BC" w:rsidRDefault="0060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AFEF" w14:textId="7AEAFE8F" w:rsidR="004367F7" w:rsidRDefault="00405133">
    <w:r>
      <w:rPr>
        <w:rStyle w:val="PageNumber"/>
      </w:rPr>
      <w:fldChar w:fldCharType="begin"/>
    </w:r>
    <w:r w:rsidR="004367F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5AF5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A2EF" w14:textId="77777777" w:rsidR="00307551" w:rsidRDefault="003075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0256" behindDoc="1" locked="0" layoutInCell="1" allowOverlap="1" wp14:anchorId="34D2C691" wp14:editId="151874F5">
          <wp:simplePos x="0" y="0"/>
          <wp:positionH relativeFrom="column">
            <wp:posOffset>4425315</wp:posOffset>
          </wp:positionH>
          <wp:positionV relativeFrom="page">
            <wp:posOffset>400050</wp:posOffset>
          </wp:positionV>
          <wp:extent cx="1332230" cy="1019175"/>
          <wp:effectExtent l="0" t="0" r="0" b="0"/>
          <wp:wrapTight wrapText="bothSides">
            <wp:wrapPolygon edited="0">
              <wp:start x="0" y="0"/>
              <wp:lineTo x="0" y="21398"/>
              <wp:lineTo x="21312" y="21398"/>
              <wp:lineTo x="21312" y="0"/>
              <wp:lineTo x="0" y="0"/>
            </wp:wrapPolygon>
          </wp:wrapTight>
          <wp:docPr id="59" name="Bild 1" descr="ub_8pt_b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ub_8pt_b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3E0E" w14:textId="7C261F41" w:rsidR="004367F7" w:rsidRPr="00233117" w:rsidRDefault="00F16766" w:rsidP="00233117">
    <w:pPr>
      <w:pStyle w:val="UBKopfzeile"/>
      <w:spacing w:line="240" w:lineRule="auto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5D8A0263" wp14:editId="26DF1FB3">
              <wp:simplePos x="0" y="0"/>
              <wp:positionH relativeFrom="column">
                <wp:posOffset>4158615</wp:posOffset>
              </wp:positionH>
              <wp:positionV relativeFrom="paragraph">
                <wp:posOffset>-126365</wp:posOffset>
              </wp:positionV>
              <wp:extent cx="1729740" cy="112395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427C2" w14:textId="406A4A3D" w:rsidR="00F16766" w:rsidRPr="00F16766" w:rsidRDefault="00F16766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A0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45pt;margin-top:-9.95pt;width:136.2pt;height:88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">
              <v:textbox>
                <w:txbxContent>
                  <w:p w14:paraId="4D7427C2" w14:textId="406A4A3D" w:rsidR="00F16766" w:rsidRPr="00F16766" w:rsidRDefault="00F16766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429C" w14:textId="77777777" w:rsidR="004367F7" w:rsidRDefault="004367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3B37" w14:textId="7F23649B" w:rsidR="004367F7" w:rsidRPr="00233117" w:rsidRDefault="00BD26C2" w:rsidP="00233117">
    <w:pPr>
      <w:pStyle w:val="UBKopfzeile"/>
      <w:spacing w:line="240" w:lineRule="auto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0BD79D46" wp14:editId="59DB280B">
              <wp:simplePos x="0" y="0"/>
              <wp:positionH relativeFrom="margin">
                <wp:align>right</wp:align>
              </wp:positionH>
              <wp:positionV relativeFrom="paragraph">
                <wp:posOffset>-326390</wp:posOffset>
              </wp:positionV>
              <wp:extent cx="1415415" cy="914400"/>
              <wp:effectExtent l="0" t="0" r="13335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FCA6F" w14:textId="77777777" w:rsidR="00BD26C2" w:rsidRPr="00F16766" w:rsidRDefault="00BD26C2" w:rsidP="00BD26C2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79D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25pt;margin-top:-25.7pt;width:111.45pt;height:1in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">
              <v:textbox>
                <w:txbxContent>
                  <w:p w14:paraId="4B1FCA6F" w14:textId="77777777" w:rsidR="00BD26C2" w:rsidRPr="00F16766" w:rsidRDefault="00BD26C2" w:rsidP="00BD26C2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81C9" w14:textId="4DA7781F" w:rsidR="004367F7" w:rsidRDefault="00F16766" w:rsidP="002F5818">
    <w:pPr>
      <w:pStyle w:val="UBKopfzeile"/>
      <w:tabs>
        <w:tab w:val="clear" w:pos="4536"/>
        <w:tab w:val="clear" w:pos="9072"/>
        <w:tab w:val="left" w:pos="678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2CB810F5" wp14:editId="41CFBA7B">
              <wp:simplePos x="0" y="0"/>
              <wp:positionH relativeFrom="column">
                <wp:posOffset>4529455</wp:posOffset>
              </wp:positionH>
              <wp:positionV relativeFrom="paragraph">
                <wp:posOffset>-288290</wp:posOffset>
              </wp:positionV>
              <wp:extent cx="1415415" cy="914400"/>
              <wp:effectExtent l="0" t="0" r="1333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50E08" w14:textId="77777777" w:rsidR="00F16766" w:rsidRPr="00F16766" w:rsidRDefault="00F16766" w:rsidP="00F16766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810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6.65pt;margin-top:-22.7pt;width:111.45pt;height:1in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">
              <v:textbox>
                <w:txbxContent>
                  <w:p w14:paraId="4CF50E08" w14:textId="77777777" w:rsidR="00F16766" w:rsidRPr="00F16766" w:rsidRDefault="00F16766" w:rsidP="00F16766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67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8CD"/>
    <w:multiLevelType w:val="hybridMultilevel"/>
    <w:tmpl w:val="58B48CC0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AF9"/>
    <w:multiLevelType w:val="hybridMultilevel"/>
    <w:tmpl w:val="C04A7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B2D9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02A2"/>
    <w:multiLevelType w:val="hybridMultilevel"/>
    <w:tmpl w:val="5ECE5E9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7555DB"/>
    <w:multiLevelType w:val="hybridMultilevel"/>
    <w:tmpl w:val="3F38CF4C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A0FEB"/>
    <w:multiLevelType w:val="hybridMultilevel"/>
    <w:tmpl w:val="D304E6CC"/>
    <w:lvl w:ilvl="0" w:tplc="AA3A02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88"/>
    <w:multiLevelType w:val="hybridMultilevel"/>
    <w:tmpl w:val="45C86018"/>
    <w:lvl w:ilvl="0" w:tplc="87D0B45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42FE"/>
    <w:multiLevelType w:val="hybridMultilevel"/>
    <w:tmpl w:val="8FFC5C2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83381"/>
    <w:multiLevelType w:val="multilevel"/>
    <w:tmpl w:val="42EA963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A777919"/>
    <w:multiLevelType w:val="hybridMultilevel"/>
    <w:tmpl w:val="02C800C6"/>
    <w:lvl w:ilvl="0" w:tplc="F016FA2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B72"/>
    <w:multiLevelType w:val="hybridMultilevel"/>
    <w:tmpl w:val="2D14B0CA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2E1A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E2319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71AC"/>
    <w:multiLevelType w:val="hybridMultilevel"/>
    <w:tmpl w:val="24BEDA34"/>
    <w:lvl w:ilvl="0" w:tplc="00229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9377C"/>
    <w:multiLevelType w:val="hybridMultilevel"/>
    <w:tmpl w:val="7D84B8E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7D07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68B6"/>
    <w:multiLevelType w:val="hybridMultilevel"/>
    <w:tmpl w:val="95FA28BA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68B3"/>
    <w:multiLevelType w:val="hybridMultilevel"/>
    <w:tmpl w:val="F0D6DFB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057D0"/>
    <w:multiLevelType w:val="hybridMultilevel"/>
    <w:tmpl w:val="370E9ED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E5799"/>
    <w:multiLevelType w:val="hybridMultilevel"/>
    <w:tmpl w:val="676C14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315FB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360B"/>
    <w:multiLevelType w:val="hybridMultilevel"/>
    <w:tmpl w:val="CE3A1C5C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A65AFD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6773D"/>
    <w:multiLevelType w:val="hybridMultilevel"/>
    <w:tmpl w:val="54103A0E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D5BC1"/>
    <w:multiLevelType w:val="hybridMultilevel"/>
    <w:tmpl w:val="86A26B4A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23787"/>
    <w:multiLevelType w:val="hybridMultilevel"/>
    <w:tmpl w:val="CC9E76A8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249F2"/>
    <w:multiLevelType w:val="hybridMultilevel"/>
    <w:tmpl w:val="0ED209A0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B2611"/>
    <w:multiLevelType w:val="hybridMultilevel"/>
    <w:tmpl w:val="12A0E47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1D7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645E0"/>
    <w:multiLevelType w:val="hybridMultilevel"/>
    <w:tmpl w:val="D5F0F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34619"/>
    <w:multiLevelType w:val="hybridMultilevel"/>
    <w:tmpl w:val="3D486720"/>
    <w:lvl w:ilvl="0" w:tplc="7ED64D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2EEA"/>
    <w:multiLevelType w:val="hybridMultilevel"/>
    <w:tmpl w:val="E2EC26F4"/>
    <w:lvl w:ilvl="0" w:tplc="B9C6556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74561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3B2A"/>
    <w:multiLevelType w:val="hybridMultilevel"/>
    <w:tmpl w:val="6F72CA20"/>
    <w:lvl w:ilvl="0" w:tplc="5D88A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1994"/>
    <w:multiLevelType w:val="hybridMultilevel"/>
    <w:tmpl w:val="E54669F6"/>
    <w:lvl w:ilvl="0" w:tplc="AACE16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94CB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866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64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42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A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2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4D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500"/>
    <w:multiLevelType w:val="multilevel"/>
    <w:tmpl w:val="E40404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C3125"/>
    <w:multiLevelType w:val="multilevel"/>
    <w:tmpl w:val="91F4EB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1102E"/>
    <w:multiLevelType w:val="hybridMultilevel"/>
    <w:tmpl w:val="F38CDB86"/>
    <w:lvl w:ilvl="0" w:tplc="779AC4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2CD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63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F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C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C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7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F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CC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0B7C"/>
    <w:multiLevelType w:val="hybridMultilevel"/>
    <w:tmpl w:val="7A44DEA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5"/>
  </w:num>
  <w:num w:numId="4">
    <w:abstractNumId w:val="36"/>
  </w:num>
  <w:num w:numId="5">
    <w:abstractNumId w:val="37"/>
  </w:num>
  <w:num w:numId="6">
    <w:abstractNumId w:val="6"/>
  </w:num>
  <w:num w:numId="7">
    <w:abstractNumId w:val="34"/>
  </w:num>
  <w:num w:numId="8">
    <w:abstractNumId w:val="38"/>
  </w:num>
  <w:num w:numId="9">
    <w:abstractNumId w:val="11"/>
  </w:num>
  <w:num w:numId="10">
    <w:abstractNumId w:val="33"/>
  </w:num>
  <w:num w:numId="11">
    <w:abstractNumId w:val="15"/>
  </w:num>
  <w:num w:numId="12">
    <w:abstractNumId w:val="21"/>
  </w:num>
  <w:num w:numId="13">
    <w:abstractNumId w:val="23"/>
  </w:num>
  <w:num w:numId="14">
    <w:abstractNumId w:val="2"/>
  </w:num>
  <w:num w:numId="15">
    <w:abstractNumId w:val="39"/>
  </w:num>
  <w:num w:numId="16">
    <w:abstractNumId w:val="29"/>
  </w:num>
  <w:num w:numId="17">
    <w:abstractNumId w:val="12"/>
  </w:num>
  <w:num w:numId="18">
    <w:abstractNumId w:val="1"/>
  </w:num>
  <w:num w:numId="19">
    <w:abstractNumId w:val="30"/>
  </w:num>
  <w:num w:numId="20">
    <w:abstractNumId w:val="9"/>
  </w:num>
  <w:num w:numId="21">
    <w:abstractNumId w:val="17"/>
  </w:num>
  <w:num w:numId="22">
    <w:abstractNumId w:val="13"/>
  </w:num>
  <w:num w:numId="23">
    <w:abstractNumId w:val="40"/>
  </w:num>
  <w:num w:numId="24">
    <w:abstractNumId w:val="3"/>
  </w:num>
  <w:num w:numId="25">
    <w:abstractNumId w:val="26"/>
  </w:num>
  <w:num w:numId="26">
    <w:abstractNumId w:val="18"/>
  </w:num>
  <w:num w:numId="27">
    <w:abstractNumId w:val="0"/>
  </w:num>
  <w:num w:numId="28">
    <w:abstractNumId w:val="7"/>
  </w:num>
  <w:num w:numId="29">
    <w:abstractNumId w:val="28"/>
  </w:num>
  <w:num w:numId="30">
    <w:abstractNumId w:val="19"/>
  </w:num>
  <w:num w:numId="31">
    <w:abstractNumId w:val="14"/>
  </w:num>
  <w:num w:numId="32">
    <w:abstractNumId w:val="10"/>
  </w:num>
  <w:num w:numId="33">
    <w:abstractNumId w:val="32"/>
  </w:num>
  <w:num w:numId="34">
    <w:abstractNumId w:val="22"/>
  </w:num>
  <w:num w:numId="35">
    <w:abstractNumId w:val="20"/>
  </w:num>
  <w:num w:numId="36">
    <w:abstractNumId w:val="25"/>
  </w:num>
  <w:num w:numId="37">
    <w:abstractNumId w:val="27"/>
  </w:num>
  <w:num w:numId="38">
    <w:abstractNumId w:val="24"/>
  </w:num>
  <w:num w:numId="39">
    <w:abstractNumId w:val="4"/>
  </w:num>
  <w:num w:numId="40">
    <w:abstractNumId w:val="8"/>
  </w:num>
  <w:num w:numId="41">
    <w:abstractNumId w:val="5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5315"/>
    <w:rsid w:val="0001274F"/>
    <w:rsid w:val="00022755"/>
    <w:rsid w:val="000305E4"/>
    <w:rsid w:val="0004087F"/>
    <w:rsid w:val="00040DE4"/>
    <w:rsid w:val="00047B9D"/>
    <w:rsid w:val="00060938"/>
    <w:rsid w:val="00070881"/>
    <w:rsid w:val="00075B1B"/>
    <w:rsid w:val="00082B8F"/>
    <w:rsid w:val="00097666"/>
    <w:rsid w:val="000A1CF0"/>
    <w:rsid w:val="000B1B19"/>
    <w:rsid w:val="000B49E0"/>
    <w:rsid w:val="000B5196"/>
    <w:rsid w:val="000C00DA"/>
    <w:rsid w:val="000C0CF9"/>
    <w:rsid w:val="000C40A2"/>
    <w:rsid w:val="000D4CE5"/>
    <w:rsid w:val="000D67D0"/>
    <w:rsid w:val="000D7B4E"/>
    <w:rsid w:val="000E3298"/>
    <w:rsid w:val="000F092D"/>
    <w:rsid w:val="000F5786"/>
    <w:rsid w:val="00101336"/>
    <w:rsid w:val="00102F2A"/>
    <w:rsid w:val="00117B38"/>
    <w:rsid w:val="0012040A"/>
    <w:rsid w:val="00120858"/>
    <w:rsid w:val="001242FB"/>
    <w:rsid w:val="00136154"/>
    <w:rsid w:val="001439D5"/>
    <w:rsid w:val="00143B09"/>
    <w:rsid w:val="001518B1"/>
    <w:rsid w:val="00151D2F"/>
    <w:rsid w:val="00161215"/>
    <w:rsid w:val="0016701D"/>
    <w:rsid w:val="00172788"/>
    <w:rsid w:val="00180787"/>
    <w:rsid w:val="00181790"/>
    <w:rsid w:val="00182C3C"/>
    <w:rsid w:val="001971D4"/>
    <w:rsid w:val="001A0F45"/>
    <w:rsid w:val="001A383A"/>
    <w:rsid w:val="001A52C2"/>
    <w:rsid w:val="001C3B10"/>
    <w:rsid w:val="001C447F"/>
    <w:rsid w:val="001C7AEA"/>
    <w:rsid w:val="001D0260"/>
    <w:rsid w:val="001D2ABA"/>
    <w:rsid w:val="001D69DC"/>
    <w:rsid w:val="001F1C77"/>
    <w:rsid w:val="001F4C51"/>
    <w:rsid w:val="002001C6"/>
    <w:rsid w:val="00202224"/>
    <w:rsid w:val="00204297"/>
    <w:rsid w:val="00214A90"/>
    <w:rsid w:val="00220D35"/>
    <w:rsid w:val="002263B3"/>
    <w:rsid w:val="00233117"/>
    <w:rsid w:val="00233325"/>
    <w:rsid w:val="002342F8"/>
    <w:rsid w:val="0023646A"/>
    <w:rsid w:val="0024435B"/>
    <w:rsid w:val="00251743"/>
    <w:rsid w:val="00251FCF"/>
    <w:rsid w:val="00254377"/>
    <w:rsid w:val="00267E98"/>
    <w:rsid w:val="00272993"/>
    <w:rsid w:val="0027593C"/>
    <w:rsid w:val="00283098"/>
    <w:rsid w:val="002951F2"/>
    <w:rsid w:val="002A0A49"/>
    <w:rsid w:val="002A6E8E"/>
    <w:rsid w:val="002B5B06"/>
    <w:rsid w:val="002C3632"/>
    <w:rsid w:val="002D2B99"/>
    <w:rsid w:val="002E0ECC"/>
    <w:rsid w:val="002F5818"/>
    <w:rsid w:val="0030596C"/>
    <w:rsid w:val="0030597C"/>
    <w:rsid w:val="00307551"/>
    <w:rsid w:val="0031007E"/>
    <w:rsid w:val="00313C56"/>
    <w:rsid w:val="00316793"/>
    <w:rsid w:val="003176E6"/>
    <w:rsid w:val="00317930"/>
    <w:rsid w:val="00320D46"/>
    <w:rsid w:val="003235C3"/>
    <w:rsid w:val="00332B62"/>
    <w:rsid w:val="00335771"/>
    <w:rsid w:val="00337303"/>
    <w:rsid w:val="00337454"/>
    <w:rsid w:val="00343278"/>
    <w:rsid w:val="0035351A"/>
    <w:rsid w:val="003576CD"/>
    <w:rsid w:val="00364004"/>
    <w:rsid w:val="00376D53"/>
    <w:rsid w:val="00393DE6"/>
    <w:rsid w:val="00396DCC"/>
    <w:rsid w:val="003B0C86"/>
    <w:rsid w:val="003B28D8"/>
    <w:rsid w:val="003C110E"/>
    <w:rsid w:val="003D5B16"/>
    <w:rsid w:val="004010BB"/>
    <w:rsid w:val="00403C50"/>
    <w:rsid w:val="00404C63"/>
    <w:rsid w:val="00404F7D"/>
    <w:rsid w:val="00405133"/>
    <w:rsid w:val="0040548A"/>
    <w:rsid w:val="0040571B"/>
    <w:rsid w:val="00405D8D"/>
    <w:rsid w:val="0042308B"/>
    <w:rsid w:val="004325CA"/>
    <w:rsid w:val="00432BEE"/>
    <w:rsid w:val="004333F6"/>
    <w:rsid w:val="00433A9A"/>
    <w:rsid w:val="004352E6"/>
    <w:rsid w:val="004360AD"/>
    <w:rsid w:val="004367F7"/>
    <w:rsid w:val="00436EBA"/>
    <w:rsid w:val="00443198"/>
    <w:rsid w:val="0044381C"/>
    <w:rsid w:val="00466DC3"/>
    <w:rsid w:val="00471D79"/>
    <w:rsid w:val="0047263B"/>
    <w:rsid w:val="00485B40"/>
    <w:rsid w:val="00496AE8"/>
    <w:rsid w:val="004A01B5"/>
    <w:rsid w:val="004A0C7A"/>
    <w:rsid w:val="004A7D7A"/>
    <w:rsid w:val="004B1605"/>
    <w:rsid w:val="004B3F4C"/>
    <w:rsid w:val="004B4E08"/>
    <w:rsid w:val="004B6D5C"/>
    <w:rsid w:val="004C5AF5"/>
    <w:rsid w:val="004E770F"/>
    <w:rsid w:val="004F5254"/>
    <w:rsid w:val="004F54A7"/>
    <w:rsid w:val="004F60F8"/>
    <w:rsid w:val="00516ED4"/>
    <w:rsid w:val="005278E6"/>
    <w:rsid w:val="00530A72"/>
    <w:rsid w:val="00533FFE"/>
    <w:rsid w:val="00535CCA"/>
    <w:rsid w:val="005377D1"/>
    <w:rsid w:val="00537D60"/>
    <w:rsid w:val="005407EF"/>
    <w:rsid w:val="00550B2A"/>
    <w:rsid w:val="005510FF"/>
    <w:rsid w:val="00551CA2"/>
    <w:rsid w:val="00563886"/>
    <w:rsid w:val="005652E4"/>
    <w:rsid w:val="00566BA6"/>
    <w:rsid w:val="00573E9D"/>
    <w:rsid w:val="005756AE"/>
    <w:rsid w:val="005769D3"/>
    <w:rsid w:val="00582550"/>
    <w:rsid w:val="00584269"/>
    <w:rsid w:val="00585BA8"/>
    <w:rsid w:val="0059056C"/>
    <w:rsid w:val="00591A8B"/>
    <w:rsid w:val="005924F0"/>
    <w:rsid w:val="005C18AB"/>
    <w:rsid w:val="005D07F7"/>
    <w:rsid w:val="005D2568"/>
    <w:rsid w:val="005D44D5"/>
    <w:rsid w:val="005F0267"/>
    <w:rsid w:val="005F1AE8"/>
    <w:rsid w:val="005F2BC7"/>
    <w:rsid w:val="00603399"/>
    <w:rsid w:val="006046BC"/>
    <w:rsid w:val="006142AC"/>
    <w:rsid w:val="00621469"/>
    <w:rsid w:val="00622C80"/>
    <w:rsid w:val="00623122"/>
    <w:rsid w:val="00624250"/>
    <w:rsid w:val="0062447B"/>
    <w:rsid w:val="0062651E"/>
    <w:rsid w:val="00631993"/>
    <w:rsid w:val="00632094"/>
    <w:rsid w:val="00633063"/>
    <w:rsid w:val="00633BBF"/>
    <w:rsid w:val="00635E48"/>
    <w:rsid w:val="006412D9"/>
    <w:rsid w:val="0064574A"/>
    <w:rsid w:val="00655495"/>
    <w:rsid w:val="00657491"/>
    <w:rsid w:val="00665A33"/>
    <w:rsid w:val="006742B2"/>
    <w:rsid w:val="0068241F"/>
    <w:rsid w:val="006872B6"/>
    <w:rsid w:val="0068748E"/>
    <w:rsid w:val="006A712E"/>
    <w:rsid w:val="006B08FF"/>
    <w:rsid w:val="006B4B51"/>
    <w:rsid w:val="006B5E1A"/>
    <w:rsid w:val="006C10ED"/>
    <w:rsid w:val="006C5AC8"/>
    <w:rsid w:val="006D0ED8"/>
    <w:rsid w:val="006D2C77"/>
    <w:rsid w:val="006D7F16"/>
    <w:rsid w:val="006E6422"/>
    <w:rsid w:val="006F10F1"/>
    <w:rsid w:val="006F39E8"/>
    <w:rsid w:val="006F79BE"/>
    <w:rsid w:val="0070361C"/>
    <w:rsid w:val="00703B39"/>
    <w:rsid w:val="00713C87"/>
    <w:rsid w:val="00713E22"/>
    <w:rsid w:val="0071764E"/>
    <w:rsid w:val="00723574"/>
    <w:rsid w:val="00725576"/>
    <w:rsid w:val="0072710C"/>
    <w:rsid w:val="0073084B"/>
    <w:rsid w:val="00733314"/>
    <w:rsid w:val="00736775"/>
    <w:rsid w:val="00747BE3"/>
    <w:rsid w:val="007559CF"/>
    <w:rsid w:val="007561F1"/>
    <w:rsid w:val="00756D8C"/>
    <w:rsid w:val="007625F8"/>
    <w:rsid w:val="00785764"/>
    <w:rsid w:val="00790941"/>
    <w:rsid w:val="00791A20"/>
    <w:rsid w:val="007A356A"/>
    <w:rsid w:val="007B7517"/>
    <w:rsid w:val="007B7E04"/>
    <w:rsid w:val="007C009B"/>
    <w:rsid w:val="007C6E0D"/>
    <w:rsid w:val="007D033B"/>
    <w:rsid w:val="007D6544"/>
    <w:rsid w:val="007E01CA"/>
    <w:rsid w:val="007E030A"/>
    <w:rsid w:val="007F1DFD"/>
    <w:rsid w:val="007F330A"/>
    <w:rsid w:val="007F599F"/>
    <w:rsid w:val="00802793"/>
    <w:rsid w:val="00803453"/>
    <w:rsid w:val="008112C0"/>
    <w:rsid w:val="00812921"/>
    <w:rsid w:val="00815526"/>
    <w:rsid w:val="00815D48"/>
    <w:rsid w:val="0082169B"/>
    <w:rsid w:val="00822E40"/>
    <w:rsid w:val="00827535"/>
    <w:rsid w:val="008317A9"/>
    <w:rsid w:val="00852A5C"/>
    <w:rsid w:val="00854D6E"/>
    <w:rsid w:val="0085528B"/>
    <w:rsid w:val="008700B6"/>
    <w:rsid w:val="0088210A"/>
    <w:rsid w:val="00884801"/>
    <w:rsid w:val="008848C8"/>
    <w:rsid w:val="00890FEA"/>
    <w:rsid w:val="008970CC"/>
    <w:rsid w:val="008A20F0"/>
    <w:rsid w:val="008A31FF"/>
    <w:rsid w:val="008A788A"/>
    <w:rsid w:val="008B0F12"/>
    <w:rsid w:val="008B2C2C"/>
    <w:rsid w:val="008C247A"/>
    <w:rsid w:val="008C59C2"/>
    <w:rsid w:val="008D3E06"/>
    <w:rsid w:val="008D6C17"/>
    <w:rsid w:val="008E05D2"/>
    <w:rsid w:val="008F5EB0"/>
    <w:rsid w:val="00902AF9"/>
    <w:rsid w:val="00904979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4322E"/>
    <w:rsid w:val="00944995"/>
    <w:rsid w:val="009515A5"/>
    <w:rsid w:val="00951E9D"/>
    <w:rsid w:val="00953430"/>
    <w:rsid w:val="00953FD9"/>
    <w:rsid w:val="009600AD"/>
    <w:rsid w:val="00967660"/>
    <w:rsid w:val="00976268"/>
    <w:rsid w:val="009773E2"/>
    <w:rsid w:val="00980AEE"/>
    <w:rsid w:val="009810DF"/>
    <w:rsid w:val="00982D54"/>
    <w:rsid w:val="00983284"/>
    <w:rsid w:val="00984838"/>
    <w:rsid w:val="00991D3C"/>
    <w:rsid w:val="0099625C"/>
    <w:rsid w:val="009A44AC"/>
    <w:rsid w:val="009A5FE7"/>
    <w:rsid w:val="009A7116"/>
    <w:rsid w:val="009A73E2"/>
    <w:rsid w:val="009B409E"/>
    <w:rsid w:val="009C0996"/>
    <w:rsid w:val="009C146A"/>
    <w:rsid w:val="009C717C"/>
    <w:rsid w:val="009D16C2"/>
    <w:rsid w:val="009E1D92"/>
    <w:rsid w:val="009E5B1C"/>
    <w:rsid w:val="009E6FA7"/>
    <w:rsid w:val="009F289E"/>
    <w:rsid w:val="009F70FD"/>
    <w:rsid w:val="00A1275D"/>
    <w:rsid w:val="00A15494"/>
    <w:rsid w:val="00A15A53"/>
    <w:rsid w:val="00A15E86"/>
    <w:rsid w:val="00A2008A"/>
    <w:rsid w:val="00A23CA3"/>
    <w:rsid w:val="00A24DBD"/>
    <w:rsid w:val="00A25B0E"/>
    <w:rsid w:val="00A352A5"/>
    <w:rsid w:val="00A3567D"/>
    <w:rsid w:val="00A6222E"/>
    <w:rsid w:val="00A62AC0"/>
    <w:rsid w:val="00A64538"/>
    <w:rsid w:val="00A72AAD"/>
    <w:rsid w:val="00A803E8"/>
    <w:rsid w:val="00A84577"/>
    <w:rsid w:val="00A90B2B"/>
    <w:rsid w:val="00A934D0"/>
    <w:rsid w:val="00AA4EBB"/>
    <w:rsid w:val="00AC1539"/>
    <w:rsid w:val="00AF0C94"/>
    <w:rsid w:val="00AF407D"/>
    <w:rsid w:val="00AF45BB"/>
    <w:rsid w:val="00AF6687"/>
    <w:rsid w:val="00B0272A"/>
    <w:rsid w:val="00B03357"/>
    <w:rsid w:val="00B04AA8"/>
    <w:rsid w:val="00B1592C"/>
    <w:rsid w:val="00B16064"/>
    <w:rsid w:val="00B227BC"/>
    <w:rsid w:val="00B22EA4"/>
    <w:rsid w:val="00B25A8A"/>
    <w:rsid w:val="00B26491"/>
    <w:rsid w:val="00B32AA8"/>
    <w:rsid w:val="00B431E5"/>
    <w:rsid w:val="00B552FF"/>
    <w:rsid w:val="00B60BD5"/>
    <w:rsid w:val="00B67531"/>
    <w:rsid w:val="00B8756C"/>
    <w:rsid w:val="00B93D21"/>
    <w:rsid w:val="00BB0164"/>
    <w:rsid w:val="00BB1F62"/>
    <w:rsid w:val="00BB790F"/>
    <w:rsid w:val="00BC6245"/>
    <w:rsid w:val="00BC7FD5"/>
    <w:rsid w:val="00BD0B2C"/>
    <w:rsid w:val="00BD26C2"/>
    <w:rsid w:val="00BD36B6"/>
    <w:rsid w:val="00BD7677"/>
    <w:rsid w:val="00BE4E1B"/>
    <w:rsid w:val="00BE7260"/>
    <w:rsid w:val="00BF0D9B"/>
    <w:rsid w:val="00BF542F"/>
    <w:rsid w:val="00BF72C4"/>
    <w:rsid w:val="00BF7A24"/>
    <w:rsid w:val="00C03059"/>
    <w:rsid w:val="00C14167"/>
    <w:rsid w:val="00C15404"/>
    <w:rsid w:val="00C17FB0"/>
    <w:rsid w:val="00C20216"/>
    <w:rsid w:val="00C2192E"/>
    <w:rsid w:val="00C23C1A"/>
    <w:rsid w:val="00C2458A"/>
    <w:rsid w:val="00C36418"/>
    <w:rsid w:val="00C36C2A"/>
    <w:rsid w:val="00C420D4"/>
    <w:rsid w:val="00C42FDE"/>
    <w:rsid w:val="00C442AC"/>
    <w:rsid w:val="00C50DB9"/>
    <w:rsid w:val="00C557CD"/>
    <w:rsid w:val="00C60AE5"/>
    <w:rsid w:val="00C7561E"/>
    <w:rsid w:val="00C8386A"/>
    <w:rsid w:val="00C922FB"/>
    <w:rsid w:val="00C9571A"/>
    <w:rsid w:val="00CB6EE1"/>
    <w:rsid w:val="00CC3DD0"/>
    <w:rsid w:val="00CD4C47"/>
    <w:rsid w:val="00CF3B4F"/>
    <w:rsid w:val="00CF3E5C"/>
    <w:rsid w:val="00CF7C34"/>
    <w:rsid w:val="00D03C0C"/>
    <w:rsid w:val="00D0712A"/>
    <w:rsid w:val="00D2109E"/>
    <w:rsid w:val="00D24DFF"/>
    <w:rsid w:val="00D277F0"/>
    <w:rsid w:val="00D41F34"/>
    <w:rsid w:val="00D4297F"/>
    <w:rsid w:val="00D4351D"/>
    <w:rsid w:val="00D43C07"/>
    <w:rsid w:val="00D45E98"/>
    <w:rsid w:val="00D605B7"/>
    <w:rsid w:val="00D7079B"/>
    <w:rsid w:val="00D7096F"/>
    <w:rsid w:val="00D72993"/>
    <w:rsid w:val="00D749B5"/>
    <w:rsid w:val="00D75292"/>
    <w:rsid w:val="00D766BD"/>
    <w:rsid w:val="00D76A1B"/>
    <w:rsid w:val="00D864A3"/>
    <w:rsid w:val="00D9377C"/>
    <w:rsid w:val="00D97B55"/>
    <w:rsid w:val="00DB51DC"/>
    <w:rsid w:val="00DB6ACC"/>
    <w:rsid w:val="00DC13BA"/>
    <w:rsid w:val="00DC4779"/>
    <w:rsid w:val="00DC587A"/>
    <w:rsid w:val="00DC6376"/>
    <w:rsid w:val="00DF78BC"/>
    <w:rsid w:val="00E06559"/>
    <w:rsid w:val="00E14633"/>
    <w:rsid w:val="00E151F4"/>
    <w:rsid w:val="00E17C22"/>
    <w:rsid w:val="00E331CC"/>
    <w:rsid w:val="00E4006F"/>
    <w:rsid w:val="00E40A53"/>
    <w:rsid w:val="00E446D1"/>
    <w:rsid w:val="00E50D7A"/>
    <w:rsid w:val="00E56515"/>
    <w:rsid w:val="00E60090"/>
    <w:rsid w:val="00E6400B"/>
    <w:rsid w:val="00E6466C"/>
    <w:rsid w:val="00E703FC"/>
    <w:rsid w:val="00E807C0"/>
    <w:rsid w:val="00E861ED"/>
    <w:rsid w:val="00E943E1"/>
    <w:rsid w:val="00E94923"/>
    <w:rsid w:val="00EA3393"/>
    <w:rsid w:val="00EB7502"/>
    <w:rsid w:val="00EC7F2E"/>
    <w:rsid w:val="00ED4E95"/>
    <w:rsid w:val="00EE5A8A"/>
    <w:rsid w:val="00EF56D3"/>
    <w:rsid w:val="00EF61A0"/>
    <w:rsid w:val="00F049D9"/>
    <w:rsid w:val="00F11BB2"/>
    <w:rsid w:val="00F14655"/>
    <w:rsid w:val="00F162B4"/>
    <w:rsid w:val="00F16766"/>
    <w:rsid w:val="00F316FB"/>
    <w:rsid w:val="00F419D8"/>
    <w:rsid w:val="00F50561"/>
    <w:rsid w:val="00F67890"/>
    <w:rsid w:val="00F73426"/>
    <w:rsid w:val="00F73EB7"/>
    <w:rsid w:val="00F801E4"/>
    <w:rsid w:val="00F80A07"/>
    <w:rsid w:val="00F82988"/>
    <w:rsid w:val="00F84A48"/>
    <w:rsid w:val="00F934F3"/>
    <w:rsid w:val="00F97DD4"/>
    <w:rsid w:val="00FA74E0"/>
    <w:rsid w:val="00FB1D86"/>
    <w:rsid w:val="00FB2EB1"/>
    <w:rsid w:val="00FB39E5"/>
    <w:rsid w:val="00FB411C"/>
    <w:rsid w:val="00FB44F7"/>
    <w:rsid w:val="00FB6343"/>
    <w:rsid w:val="00FC2DF2"/>
    <w:rsid w:val="00FC41B1"/>
    <w:rsid w:val="00FC55B3"/>
    <w:rsid w:val="00FC55DE"/>
    <w:rsid w:val="00FC77BA"/>
    <w:rsid w:val="00FD3994"/>
    <w:rsid w:val="00FD67C9"/>
    <w:rsid w:val="00FE4C20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55D18DE8"/>
  <w15:docId w15:val="{95212EF9-BAD6-4AB8-8887-FEF1080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66"/>
    <w:pPr>
      <w:spacing w:after="120" w:line="264" w:lineRule="auto"/>
      <w:jc w:val="both"/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BlockText"/>
    <w:link w:val="Heading1Char"/>
    <w:qFormat/>
    <w:rsid w:val="008A31FF"/>
    <w:pPr>
      <w:keepNext/>
      <w:numPr>
        <w:numId w:val="1"/>
      </w:numPr>
      <w:spacing w:before="240" w:line="34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BlockText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BlockText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BlockText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rsid w:val="00665A33"/>
    <w:rPr>
      <w:spacing w:val="3"/>
    </w:rPr>
  </w:style>
  <w:style w:type="paragraph" w:customStyle="1" w:styleId="UBInhaltsverzeichnis">
    <w:name w:val="UB_Inhaltsverzeichnis"/>
    <w:basedOn w:val="Normal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</w:style>
  <w:style w:type="paragraph" w:styleId="FootnoteText">
    <w:name w:val="footnote text"/>
    <w:basedOn w:val="Normal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UBHaupttitelUG">
    <w:name w:val="UB_Haupttitel UG"/>
    <w:basedOn w:val="Normal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color w:val="auto"/>
      <w:u w:val="single"/>
    </w:rPr>
  </w:style>
  <w:style w:type="character" w:styleId="FootnoteReference">
    <w:name w:val="footnote reference"/>
    <w:basedOn w:val="DefaultParagraphFont"/>
    <w:rsid w:val="00665A33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rsid w:val="00665A33"/>
    <w:rPr>
      <w:color w:val="800080"/>
      <w:u w:val="single"/>
    </w:rPr>
  </w:style>
  <w:style w:type="paragraph" w:styleId="TOC5">
    <w:name w:val="toc 5"/>
    <w:basedOn w:val="Normal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rsid w:val="00665A33"/>
    <w:pPr>
      <w:ind w:left="1440"/>
    </w:pPr>
  </w:style>
  <w:style w:type="paragraph" w:styleId="TOC8">
    <w:name w:val="toc 8"/>
    <w:basedOn w:val="Normal"/>
    <w:next w:val="Normal"/>
    <w:autoRedefine/>
    <w:rsid w:val="00665A33"/>
    <w:pPr>
      <w:ind w:left="1680"/>
    </w:pPr>
  </w:style>
  <w:style w:type="paragraph" w:styleId="TOC9">
    <w:name w:val="toc 9"/>
    <w:basedOn w:val="Normal"/>
    <w:next w:val="Normal"/>
    <w:autoRedefine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rsid w:val="00665A33"/>
    <w:rPr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32094"/>
    <w:rPr>
      <w:rFonts w:ascii="Arial" w:hAnsi="Arial"/>
      <w:szCs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sz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17"/>
    <w:rPr>
      <w:rFonts w:ascii="Arial" w:hAnsi="Arial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uiPriority w:val="99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2169B"/>
    <w:pPr>
      <w:spacing w:before="200" w:after="8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69B"/>
    <w:rPr>
      <w:rFonts w:ascii="Arial" w:eastAsiaTheme="majorEastAsia" w:hAnsi="Arial" w:cstheme="majorBidi"/>
      <w:b/>
      <w:spacing w:val="5"/>
      <w:kern w:val="28"/>
      <w:sz w:val="26"/>
      <w:szCs w:val="52"/>
      <w:lang w:val="de-DE" w:eastAsia="de-DE"/>
    </w:rPr>
  </w:style>
  <w:style w:type="paragraph" w:customStyle="1" w:styleId="TabellenText">
    <w:name w:val="Tabellen Text"/>
    <w:basedOn w:val="Normal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995"/>
    <w:rPr>
      <w:rFonts w:ascii="Arial" w:hAnsi="Arial"/>
      <w:sz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8A31FF"/>
    <w:rPr>
      <w:rFonts w:ascii="Arial" w:hAnsi="Arial"/>
      <w:b/>
      <w:spacing w:val="2"/>
      <w:sz w:val="2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1FCF"/>
    <w:rPr>
      <w:rFonts w:ascii="Arial" w:hAnsi="Arial"/>
      <w:sz w:val="16"/>
      <w:szCs w:val="16"/>
      <w:lang w:val="de-DE" w:eastAsia="de-DE"/>
    </w:rPr>
  </w:style>
  <w:style w:type="paragraph" w:customStyle="1" w:styleId="Default">
    <w:name w:val="Default"/>
    <w:rsid w:val="007B75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5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2651E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1E"/>
    <w:rPr>
      <w:rFonts w:ascii="Arial" w:hAnsi="Arial"/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39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C827-1206-4E6B-AD33-D6557AC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7</Pages>
  <Words>582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4601</CharactersWithSpaces>
  <SharedDoc>false</SharedDoc>
  <HyperlinkBase/>
  <HLinks>
    <vt:vector size="12" baseType="variant">
      <vt:variant>
        <vt:i4>6881356</vt:i4>
      </vt:variant>
      <vt:variant>
        <vt:i4>-1</vt:i4>
      </vt:variant>
      <vt:variant>
        <vt:i4>2049</vt:i4>
      </vt:variant>
      <vt:variant>
        <vt:i4>1</vt:i4>
      </vt:variant>
      <vt:variant>
        <vt:lpwstr>ub_8pt_bl</vt:lpwstr>
      </vt:variant>
      <vt:variant>
        <vt:lpwstr/>
      </vt:variant>
      <vt:variant>
        <vt:i4>6881356</vt:i4>
      </vt:variant>
      <vt:variant>
        <vt:i4>-1</vt:i4>
      </vt:variant>
      <vt:variant>
        <vt:i4>2050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9</cp:revision>
  <cp:lastPrinted>2020-11-16T14:41:00Z</cp:lastPrinted>
  <dcterms:created xsi:type="dcterms:W3CDTF">2022-04-05T16:16:00Z</dcterms:created>
  <dcterms:modified xsi:type="dcterms:W3CDTF">2022-10-26T11:56:00Z</dcterms:modified>
</cp:coreProperties>
</file>